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F7" w:rsidRDefault="00CB70F7">
      <w:pPr>
        <w:pStyle w:val="Title"/>
        <w:rPr>
          <w:rFonts w:ascii="Times New Roman" w:hAnsi="Times New Roman"/>
          <w:sz w:val="20"/>
        </w:rPr>
      </w:pPr>
      <w:bookmarkStart w:id="0" w:name="_GoBack"/>
      <w:bookmarkEnd w:id="0"/>
      <w:r w:rsidRPr="00503FB1">
        <w:rPr>
          <w:rFonts w:ascii="Times New Roman" w:hAnsi="Times New Roman"/>
          <w:sz w:val="20"/>
        </w:rPr>
        <w:t>FRATERNAL SOCIETIES</w:t>
      </w:r>
    </w:p>
    <w:p w:rsidR="009327CA" w:rsidRPr="00503FB1" w:rsidRDefault="009327CA">
      <w:pPr>
        <w:pStyle w:val="Title"/>
        <w:rPr>
          <w:rFonts w:ascii="Times New Roman" w:hAnsi="Times New Roman"/>
          <w:sz w:val="20"/>
        </w:rPr>
      </w:pPr>
    </w:p>
    <w:p w:rsidR="00CB70F7" w:rsidRDefault="00CB70F7" w:rsidP="009327CA">
      <w:pPr>
        <w:spacing w:after="120"/>
        <w:rPr>
          <w:b/>
          <w:sz w:val="16"/>
          <w:u w:val="single"/>
        </w:rPr>
      </w:pPr>
      <w:r>
        <w:rPr>
          <w:b/>
          <w:sz w:val="16"/>
        </w:rPr>
        <w:t xml:space="preserve">COMPANY NAME: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NAIC Company Code:</w:t>
      </w:r>
      <w:r>
        <w:rPr>
          <w:b/>
          <w:sz w:val="16"/>
        </w:rPr>
        <w:tab/>
      </w:r>
      <w:r>
        <w:rPr>
          <w:b/>
          <w:sz w:val="16"/>
          <w:u w:val="single"/>
        </w:rPr>
        <w:tab/>
      </w:r>
      <w:r>
        <w:rPr>
          <w:b/>
          <w:sz w:val="16"/>
          <w:u w:val="single"/>
        </w:rPr>
        <w:tab/>
      </w:r>
    </w:p>
    <w:p w:rsidR="00CB70F7" w:rsidRDefault="00CB70F7" w:rsidP="009327CA">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 xml:space="preserve">Telephone: </w:t>
      </w:r>
      <w:r>
        <w:rPr>
          <w:b/>
          <w:sz w:val="16"/>
          <w:u w:val="single"/>
        </w:rPr>
        <w:tab/>
      </w:r>
      <w:r>
        <w:rPr>
          <w:b/>
          <w:sz w:val="16"/>
          <w:u w:val="single"/>
        </w:rPr>
        <w:tab/>
      </w:r>
      <w:r>
        <w:rPr>
          <w:b/>
          <w:sz w:val="16"/>
          <w:u w:val="single"/>
        </w:rPr>
        <w:tab/>
      </w:r>
      <w:r>
        <w:rPr>
          <w:b/>
          <w:sz w:val="16"/>
          <w:u w:val="single"/>
        </w:rPr>
        <w:tab/>
      </w:r>
      <w:r>
        <w:rPr>
          <w:b/>
          <w:sz w:val="16"/>
          <w:u w:val="single"/>
        </w:rPr>
        <w:tab/>
      </w:r>
    </w:p>
    <w:p w:rsidR="00CB70F7" w:rsidRDefault="00CB70F7" w:rsidP="009327CA">
      <w:pPr>
        <w:spacing w:after="120"/>
        <w:rPr>
          <w:b/>
          <w:sz w:val="16"/>
        </w:rPr>
      </w:pPr>
      <w:r>
        <w:rPr>
          <w:b/>
          <w:sz w:val="16"/>
        </w:rPr>
        <w:t xml:space="preserve">REQUIRED FILINGS IN THE STATE OF:  </w:t>
      </w:r>
      <w:r>
        <w:rPr>
          <w:b/>
          <w:sz w:val="16"/>
          <w:u w:val="single"/>
        </w:rPr>
        <w:tab/>
      </w:r>
      <w:r w:rsidR="008B5F8E">
        <w:rPr>
          <w:b/>
          <w:sz w:val="16"/>
          <w:u w:val="single"/>
        </w:rPr>
        <w:t>Oklahoma</w:t>
      </w:r>
      <w:r>
        <w:rPr>
          <w:b/>
          <w:sz w:val="16"/>
          <w:u w:val="single"/>
        </w:rPr>
        <w:tab/>
      </w:r>
      <w:r>
        <w:rPr>
          <w:b/>
          <w:sz w:val="16"/>
          <w:u w:val="single"/>
        </w:rPr>
        <w:tab/>
      </w:r>
      <w:r>
        <w:rPr>
          <w:b/>
          <w:sz w:val="16"/>
          <w:u w:val="single"/>
        </w:rPr>
        <w:tab/>
      </w:r>
      <w:r>
        <w:rPr>
          <w:b/>
          <w:sz w:val="16"/>
        </w:rPr>
        <w:t>Filings Made During the Year 20</w:t>
      </w:r>
      <w:r w:rsidR="00C82EBB">
        <w:rPr>
          <w:b/>
          <w:sz w:val="16"/>
        </w:rPr>
        <w:t>1</w:t>
      </w:r>
      <w:r w:rsidR="00CB52F7">
        <w:rPr>
          <w:b/>
          <w:sz w:val="16"/>
        </w:rPr>
        <w:t>8</w:t>
      </w:r>
    </w:p>
    <w:p w:rsidR="00503FB1" w:rsidRDefault="00503FB1">
      <w:pPr>
        <w:rPr>
          <w:b/>
          <w:sz w:val="16"/>
        </w:rPr>
      </w:pPr>
    </w:p>
    <w:tbl>
      <w:tblPr>
        <w:tblW w:w="108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40"/>
        <w:gridCol w:w="3964"/>
        <w:gridCol w:w="720"/>
        <w:gridCol w:w="681"/>
        <w:gridCol w:w="669"/>
        <w:gridCol w:w="1491"/>
        <w:gridCol w:w="1080"/>
        <w:gridCol w:w="988"/>
      </w:tblGrid>
      <w:tr w:rsidR="001A6538" w:rsidTr="00990190">
        <w:trPr>
          <w:cantSplit/>
          <w:trHeight w:val="360"/>
          <w:tblHeader/>
        </w:trPr>
        <w:tc>
          <w:tcPr>
            <w:tcW w:w="725" w:type="dxa"/>
            <w:vMerge w:val="restart"/>
            <w:tcMar>
              <w:left w:w="58" w:type="dxa"/>
              <w:right w:w="58" w:type="dxa"/>
            </w:tcMar>
          </w:tcPr>
          <w:p w:rsidR="001A6538" w:rsidRDefault="001A6538">
            <w:pPr>
              <w:jc w:val="center"/>
              <w:rPr>
                <w:sz w:val="14"/>
              </w:rPr>
            </w:pPr>
            <w:r>
              <w:rPr>
                <w:sz w:val="14"/>
              </w:rPr>
              <w:t>(1)</w:t>
            </w:r>
          </w:p>
          <w:p w:rsidR="001A6538" w:rsidRDefault="001A6538">
            <w:pPr>
              <w:jc w:val="center"/>
              <w:rPr>
                <w:sz w:val="14"/>
              </w:rPr>
            </w:pPr>
          </w:p>
          <w:p w:rsidR="001A6538" w:rsidRDefault="001A6538">
            <w:pPr>
              <w:jc w:val="center"/>
              <w:rPr>
                <w:sz w:val="14"/>
              </w:rPr>
            </w:pPr>
            <w:r>
              <w:rPr>
                <w:sz w:val="14"/>
              </w:rPr>
              <w:t>Checklist</w:t>
            </w:r>
          </w:p>
        </w:tc>
        <w:tc>
          <w:tcPr>
            <w:tcW w:w="540" w:type="dxa"/>
            <w:vMerge w:val="restart"/>
            <w:tcMar>
              <w:left w:w="58" w:type="dxa"/>
              <w:right w:w="58" w:type="dxa"/>
            </w:tcMar>
          </w:tcPr>
          <w:p w:rsidR="001A6538" w:rsidRDefault="001A6538">
            <w:pPr>
              <w:jc w:val="center"/>
              <w:rPr>
                <w:sz w:val="14"/>
              </w:rPr>
            </w:pPr>
            <w:r>
              <w:rPr>
                <w:sz w:val="14"/>
              </w:rPr>
              <w:t>(2)</w:t>
            </w:r>
          </w:p>
          <w:p w:rsidR="001A6538" w:rsidRDefault="001A6538">
            <w:pPr>
              <w:jc w:val="center"/>
              <w:rPr>
                <w:sz w:val="14"/>
              </w:rPr>
            </w:pPr>
          </w:p>
          <w:p w:rsidR="001A6538" w:rsidRDefault="001A6538" w:rsidP="00BB13E0">
            <w:pPr>
              <w:jc w:val="center"/>
              <w:rPr>
                <w:sz w:val="14"/>
              </w:rPr>
            </w:pPr>
            <w:r>
              <w:rPr>
                <w:sz w:val="14"/>
              </w:rPr>
              <w:t>Line #</w:t>
            </w:r>
          </w:p>
        </w:tc>
        <w:tc>
          <w:tcPr>
            <w:tcW w:w="3964" w:type="dxa"/>
            <w:vMerge w:val="restart"/>
          </w:tcPr>
          <w:p w:rsidR="001A6538" w:rsidRDefault="001A6538">
            <w:pPr>
              <w:jc w:val="center"/>
              <w:rPr>
                <w:sz w:val="14"/>
              </w:rPr>
            </w:pPr>
            <w:r>
              <w:rPr>
                <w:sz w:val="14"/>
              </w:rPr>
              <w:t>(3)</w:t>
            </w:r>
          </w:p>
          <w:p w:rsidR="001A6538" w:rsidRDefault="001A6538">
            <w:pPr>
              <w:jc w:val="center"/>
              <w:rPr>
                <w:sz w:val="14"/>
              </w:rPr>
            </w:pPr>
          </w:p>
          <w:p w:rsidR="001A6538" w:rsidRDefault="001A6538">
            <w:pPr>
              <w:jc w:val="center"/>
              <w:rPr>
                <w:sz w:val="14"/>
              </w:rPr>
            </w:pPr>
            <w:r>
              <w:rPr>
                <w:sz w:val="14"/>
              </w:rPr>
              <w:t>REQUIRED FILINGS FOR THE ABOVE STATE</w:t>
            </w:r>
          </w:p>
        </w:tc>
        <w:tc>
          <w:tcPr>
            <w:tcW w:w="2070" w:type="dxa"/>
            <w:gridSpan w:val="3"/>
          </w:tcPr>
          <w:p w:rsidR="001A6538" w:rsidRDefault="001A6538">
            <w:pPr>
              <w:jc w:val="center"/>
              <w:rPr>
                <w:sz w:val="14"/>
              </w:rPr>
            </w:pPr>
            <w:r>
              <w:rPr>
                <w:sz w:val="14"/>
              </w:rPr>
              <w:t>(4)</w:t>
            </w:r>
          </w:p>
          <w:p w:rsidR="001A6538" w:rsidRDefault="001A6538">
            <w:pPr>
              <w:jc w:val="center"/>
              <w:rPr>
                <w:sz w:val="14"/>
              </w:rPr>
            </w:pPr>
            <w:r>
              <w:rPr>
                <w:sz w:val="14"/>
              </w:rPr>
              <w:t>NUMBER OF COPIES*</w:t>
            </w:r>
          </w:p>
        </w:tc>
        <w:tc>
          <w:tcPr>
            <w:tcW w:w="1491" w:type="dxa"/>
            <w:vMerge w:val="restart"/>
          </w:tcPr>
          <w:p w:rsidR="001A6538" w:rsidRDefault="001A6538">
            <w:pPr>
              <w:jc w:val="center"/>
              <w:rPr>
                <w:sz w:val="14"/>
              </w:rPr>
            </w:pPr>
            <w:r>
              <w:rPr>
                <w:sz w:val="14"/>
              </w:rPr>
              <w:t>(5)</w:t>
            </w:r>
          </w:p>
          <w:p w:rsidR="001A6538" w:rsidRDefault="001A6538">
            <w:pPr>
              <w:jc w:val="center"/>
              <w:rPr>
                <w:sz w:val="14"/>
              </w:rPr>
            </w:pPr>
          </w:p>
          <w:p w:rsidR="001A6538" w:rsidRDefault="001A6538">
            <w:pPr>
              <w:jc w:val="center"/>
              <w:rPr>
                <w:sz w:val="14"/>
              </w:rPr>
            </w:pPr>
            <w:r>
              <w:rPr>
                <w:sz w:val="14"/>
              </w:rPr>
              <w:t>DUE DATE</w:t>
            </w:r>
          </w:p>
        </w:tc>
        <w:tc>
          <w:tcPr>
            <w:tcW w:w="1080" w:type="dxa"/>
            <w:vMerge w:val="restart"/>
          </w:tcPr>
          <w:p w:rsidR="001A6538" w:rsidRDefault="001A6538">
            <w:pPr>
              <w:jc w:val="center"/>
              <w:rPr>
                <w:sz w:val="14"/>
              </w:rPr>
            </w:pPr>
            <w:r>
              <w:rPr>
                <w:sz w:val="14"/>
              </w:rPr>
              <w:t>(6)</w:t>
            </w:r>
          </w:p>
          <w:p w:rsidR="001A6538" w:rsidRDefault="001A6538">
            <w:pPr>
              <w:jc w:val="center"/>
              <w:rPr>
                <w:sz w:val="14"/>
              </w:rPr>
            </w:pPr>
            <w:r>
              <w:rPr>
                <w:sz w:val="14"/>
              </w:rPr>
              <w:t>FORM SOURCE**</w:t>
            </w:r>
          </w:p>
        </w:tc>
        <w:tc>
          <w:tcPr>
            <w:tcW w:w="988" w:type="dxa"/>
            <w:vMerge w:val="restart"/>
            <w:tcMar>
              <w:left w:w="29" w:type="dxa"/>
              <w:right w:w="29" w:type="dxa"/>
            </w:tcMar>
          </w:tcPr>
          <w:p w:rsidR="001A6538" w:rsidRDefault="001A6538">
            <w:pPr>
              <w:jc w:val="center"/>
              <w:rPr>
                <w:sz w:val="14"/>
              </w:rPr>
            </w:pPr>
            <w:r>
              <w:rPr>
                <w:sz w:val="14"/>
              </w:rPr>
              <w:t>(7)</w:t>
            </w:r>
          </w:p>
          <w:p w:rsidR="001A6538" w:rsidRDefault="001A6538">
            <w:pPr>
              <w:jc w:val="center"/>
              <w:rPr>
                <w:sz w:val="14"/>
              </w:rPr>
            </w:pPr>
            <w:r>
              <w:rPr>
                <w:sz w:val="14"/>
              </w:rPr>
              <w:t>APPLICABLE</w:t>
            </w:r>
          </w:p>
          <w:p w:rsidR="001A6538" w:rsidRDefault="001A6538">
            <w:pPr>
              <w:jc w:val="center"/>
              <w:rPr>
                <w:sz w:val="14"/>
              </w:rPr>
            </w:pPr>
            <w:r>
              <w:rPr>
                <w:sz w:val="14"/>
              </w:rPr>
              <w:t>NOTES</w:t>
            </w:r>
          </w:p>
        </w:tc>
      </w:tr>
      <w:tr w:rsidR="001A6538" w:rsidTr="00990190">
        <w:trPr>
          <w:cantSplit/>
          <w:trHeight w:val="20"/>
          <w:tblHeader/>
        </w:trPr>
        <w:tc>
          <w:tcPr>
            <w:tcW w:w="725" w:type="dxa"/>
            <w:vMerge/>
          </w:tcPr>
          <w:p w:rsidR="001A6538" w:rsidRDefault="001A6538">
            <w:pPr>
              <w:jc w:val="center"/>
              <w:rPr>
                <w:sz w:val="14"/>
              </w:rPr>
            </w:pPr>
          </w:p>
        </w:tc>
        <w:tc>
          <w:tcPr>
            <w:tcW w:w="540" w:type="dxa"/>
            <w:vMerge/>
          </w:tcPr>
          <w:p w:rsidR="001A6538" w:rsidRDefault="001A6538">
            <w:pPr>
              <w:jc w:val="center"/>
              <w:rPr>
                <w:sz w:val="14"/>
              </w:rPr>
            </w:pPr>
          </w:p>
        </w:tc>
        <w:tc>
          <w:tcPr>
            <w:tcW w:w="3964" w:type="dxa"/>
            <w:vMerge/>
          </w:tcPr>
          <w:p w:rsidR="001A6538" w:rsidRDefault="001A6538">
            <w:pPr>
              <w:jc w:val="center"/>
              <w:rPr>
                <w:sz w:val="14"/>
              </w:rPr>
            </w:pPr>
          </w:p>
        </w:tc>
        <w:tc>
          <w:tcPr>
            <w:tcW w:w="1401" w:type="dxa"/>
            <w:gridSpan w:val="2"/>
          </w:tcPr>
          <w:p w:rsidR="001A6538" w:rsidRDefault="001A6538">
            <w:pPr>
              <w:jc w:val="center"/>
              <w:rPr>
                <w:sz w:val="14"/>
              </w:rPr>
            </w:pPr>
            <w:r>
              <w:rPr>
                <w:sz w:val="14"/>
              </w:rPr>
              <w:t>Domestic</w:t>
            </w:r>
          </w:p>
        </w:tc>
        <w:tc>
          <w:tcPr>
            <w:tcW w:w="669" w:type="dxa"/>
          </w:tcPr>
          <w:p w:rsidR="001A6538" w:rsidRDefault="001A6538">
            <w:pPr>
              <w:jc w:val="center"/>
              <w:rPr>
                <w:sz w:val="14"/>
              </w:rPr>
            </w:pPr>
            <w:r>
              <w:rPr>
                <w:sz w:val="14"/>
              </w:rPr>
              <w:t>Foreign</w:t>
            </w:r>
          </w:p>
        </w:tc>
        <w:tc>
          <w:tcPr>
            <w:tcW w:w="1491" w:type="dxa"/>
            <w:vMerge/>
          </w:tcPr>
          <w:p w:rsidR="001A6538" w:rsidRDefault="001A6538">
            <w:pPr>
              <w:jc w:val="center"/>
              <w:rPr>
                <w:sz w:val="14"/>
              </w:rPr>
            </w:pPr>
          </w:p>
        </w:tc>
        <w:tc>
          <w:tcPr>
            <w:tcW w:w="1080" w:type="dxa"/>
            <w:vMerge/>
          </w:tcPr>
          <w:p w:rsidR="001A6538" w:rsidRDefault="001A6538">
            <w:pPr>
              <w:jc w:val="center"/>
              <w:rPr>
                <w:sz w:val="14"/>
              </w:rPr>
            </w:pPr>
          </w:p>
        </w:tc>
        <w:tc>
          <w:tcPr>
            <w:tcW w:w="988" w:type="dxa"/>
            <w:vMerge/>
          </w:tcPr>
          <w:p w:rsidR="001A6538" w:rsidRDefault="001A6538">
            <w:pPr>
              <w:jc w:val="center"/>
              <w:rPr>
                <w:sz w:val="14"/>
              </w:rPr>
            </w:pPr>
          </w:p>
        </w:tc>
      </w:tr>
      <w:tr w:rsidR="001A6538" w:rsidTr="00990190">
        <w:trPr>
          <w:cantSplit/>
          <w:tblHeader/>
        </w:trPr>
        <w:tc>
          <w:tcPr>
            <w:tcW w:w="725" w:type="dxa"/>
            <w:vMerge/>
          </w:tcPr>
          <w:p w:rsidR="001A6538" w:rsidRDefault="001A6538">
            <w:pPr>
              <w:rPr>
                <w:b/>
                <w:sz w:val="14"/>
              </w:rPr>
            </w:pPr>
          </w:p>
        </w:tc>
        <w:tc>
          <w:tcPr>
            <w:tcW w:w="540" w:type="dxa"/>
            <w:vMerge/>
          </w:tcPr>
          <w:p w:rsidR="001A6538" w:rsidRDefault="001A6538">
            <w:pPr>
              <w:rPr>
                <w:b/>
                <w:sz w:val="14"/>
              </w:rPr>
            </w:pPr>
          </w:p>
        </w:tc>
        <w:tc>
          <w:tcPr>
            <w:tcW w:w="3964" w:type="dxa"/>
            <w:vMerge/>
            <w:tcBorders>
              <w:bottom w:val="single" w:sz="6" w:space="0" w:color="000000"/>
            </w:tcBorders>
          </w:tcPr>
          <w:p w:rsidR="001A6538" w:rsidRDefault="001A6538">
            <w:pPr>
              <w:jc w:val="center"/>
              <w:rPr>
                <w:b/>
                <w:sz w:val="14"/>
              </w:rPr>
            </w:pPr>
          </w:p>
        </w:tc>
        <w:tc>
          <w:tcPr>
            <w:tcW w:w="720" w:type="dxa"/>
            <w:tcBorders>
              <w:top w:val="nil"/>
            </w:tcBorders>
          </w:tcPr>
          <w:p w:rsidR="001A6538" w:rsidRDefault="001A6538">
            <w:pPr>
              <w:jc w:val="center"/>
              <w:rPr>
                <w:sz w:val="14"/>
              </w:rPr>
            </w:pPr>
            <w:r>
              <w:rPr>
                <w:sz w:val="14"/>
              </w:rPr>
              <w:t>State</w:t>
            </w:r>
          </w:p>
        </w:tc>
        <w:tc>
          <w:tcPr>
            <w:tcW w:w="681" w:type="dxa"/>
            <w:tcBorders>
              <w:top w:val="nil"/>
            </w:tcBorders>
          </w:tcPr>
          <w:p w:rsidR="001A6538" w:rsidRDefault="001A6538">
            <w:pPr>
              <w:jc w:val="center"/>
              <w:rPr>
                <w:sz w:val="14"/>
              </w:rPr>
            </w:pPr>
            <w:r>
              <w:rPr>
                <w:sz w:val="14"/>
              </w:rPr>
              <w:t>NAIC</w:t>
            </w:r>
          </w:p>
        </w:tc>
        <w:tc>
          <w:tcPr>
            <w:tcW w:w="669" w:type="dxa"/>
            <w:tcBorders>
              <w:top w:val="nil"/>
            </w:tcBorders>
          </w:tcPr>
          <w:p w:rsidR="001A6538" w:rsidRDefault="001A6538">
            <w:pPr>
              <w:jc w:val="center"/>
              <w:rPr>
                <w:sz w:val="14"/>
              </w:rPr>
            </w:pPr>
            <w:r>
              <w:rPr>
                <w:sz w:val="14"/>
              </w:rPr>
              <w:t>State</w:t>
            </w:r>
          </w:p>
        </w:tc>
        <w:tc>
          <w:tcPr>
            <w:tcW w:w="1491" w:type="dxa"/>
            <w:vMerge/>
          </w:tcPr>
          <w:p w:rsidR="001A6538" w:rsidRDefault="001A6538">
            <w:pPr>
              <w:rPr>
                <w:sz w:val="14"/>
              </w:rPr>
            </w:pPr>
          </w:p>
        </w:tc>
        <w:tc>
          <w:tcPr>
            <w:tcW w:w="1080" w:type="dxa"/>
            <w:vMerge/>
          </w:tcPr>
          <w:p w:rsidR="001A6538" w:rsidRDefault="001A6538">
            <w:pPr>
              <w:rPr>
                <w:sz w:val="14"/>
              </w:rPr>
            </w:pPr>
          </w:p>
        </w:tc>
        <w:tc>
          <w:tcPr>
            <w:tcW w:w="988" w:type="dxa"/>
            <w:vMerge/>
          </w:tcPr>
          <w:p w:rsidR="001A6538" w:rsidRDefault="001A6538">
            <w:pPr>
              <w:rPr>
                <w:sz w:val="14"/>
              </w:rPr>
            </w:pPr>
          </w:p>
        </w:tc>
      </w:tr>
      <w:tr w:rsidR="00423E23" w:rsidTr="00043E87">
        <w:trPr>
          <w:cantSplit/>
        </w:trPr>
        <w:tc>
          <w:tcPr>
            <w:tcW w:w="725" w:type="dxa"/>
          </w:tcPr>
          <w:p w:rsidR="00423E23" w:rsidRDefault="00423E23">
            <w:pPr>
              <w:rPr>
                <w:sz w:val="14"/>
              </w:rPr>
            </w:pPr>
          </w:p>
        </w:tc>
        <w:tc>
          <w:tcPr>
            <w:tcW w:w="540" w:type="dxa"/>
          </w:tcPr>
          <w:p w:rsidR="00423E23" w:rsidRDefault="00423E23">
            <w:pPr>
              <w:rPr>
                <w:sz w:val="14"/>
              </w:rPr>
            </w:pPr>
          </w:p>
        </w:tc>
        <w:tc>
          <w:tcPr>
            <w:tcW w:w="3964" w:type="dxa"/>
            <w:tcBorders>
              <w:top w:val="nil"/>
            </w:tcBorders>
          </w:tcPr>
          <w:p w:rsidR="00423E23" w:rsidRPr="00441287" w:rsidRDefault="00423E23">
            <w:pPr>
              <w:pStyle w:val="Heading5"/>
              <w:rPr>
                <w:szCs w:val="16"/>
              </w:rPr>
            </w:pPr>
            <w:r w:rsidRPr="00441287">
              <w:rPr>
                <w:szCs w:val="16"/>
              </w:rPr>
              <w:t>I.  NAIC FINANCIAL STATEMENTS</w:t>
            </w:r>
          </w:p>
        </w:tc>
        <w:tc>
          <w:tcPr>
            <w:tcW w:w="5629" w:type="dxa"/>
            <w:gridSpan w:val="6"/>
          </w:tcPr>
          <w:p w:rsidR="00423E23" w:rsidRDefault="00423E23">
            <w:pPr>
              <w:rPr>
                <w:sz w:val="14"/>
              </w:rPr>
            </w:pPr>
          </w:p>
        </w:tc>
      </w:tr>
      <w:tr w:rsidR="008B5F8E" w:rsidRPr="00503FB1" w:rsidTr="0035156B">
        <w:trPr>
          <w:cantSplit/>
        </w:trPr>
        <w:tc>
          <w:tcPr>
            <w:tcW w:w="725" w:type="dxa"/>
          </w:tcPr>
          <w:p w:rsidR="008B5F8E" w:rsidRPr="00503FB1" w:rsidRDefault="008B5F8E">
            <w:pPr>
              <w:rPr>
                <w:sz w:val="16"/>
                <w:szCs w:val="16"/>
              </w:rPr>
            </w:pPr>
          </w:p>
        </w:tc>
        <w:tc>
          <w:tcPr>
            <w:tcW w:w="540" w:type="dxa"/>
          </w:tcPr>
          <w:p w:rsidR="008B5F8E" w:rsidRPr="00503FB1" w:rsidRDefault="008B5F8E">
            <w:pPr>
              <w:rPr>
                <w:sz w:val="16"/>
                <w:szCs w:val="16"/>
              </w:rPr>
            </w:pPr>
            <w:r w:rsidRPr="00503FB1">
              <w:rPr>
                <w:sz w:val="16"/>
                <w:szCs w:val="16"/>
              </w:rPr>
              <w:t>1</w:t>
            </w:r>
          </w:p>
        </w:tc>
        <w:tc>
          <w:tcPr>
            <w:tcW w:w="3964" w:type="dxa"/>
            <w:tcBorders>
              <w:top w:val="nil"/>
            </w:tcBorders>
          </w:tcPr>
          <w:p w:rsidR="008B5F8E" w:rsidRPr="00503FB1" w:rsidRDefault="008B5F8E">
            <w:pPr>
              <w:rPr>
                <w:sz w:val="16"/>
                <w:szCs w:val="16"/>
              </w:rPr>
            </w:pPr>
            <w:r w:rsidRPr="00503FB1">
              <w:rPr>
                <w:sz w:val="16"/>
                <w:szCs w:val="16"/>
              </w:rPr>
              <w:t>Annual Statement (8 ½”x14”)</w:t>
            </w:r>
          </w:p>
        </w:tc>
        <w:tc>
          <w:tcPr>
            <w:tcW w:w="720" w:type="dxa"/>
            <w:vAlign w:val="bottom"/>
          </w:tcPr>
          <w:p w:rsidR="008B5F8E" w:rsidRPr="00503FB1" w:rsidRDefault="008B5F8E" w:rsidP="008B5F8E">
            <w:pPr>
              <w:jc w:val="center"/>
              <w:rPr>
                <w:sz w:val="16"/>
                <w:szCs w:val="16"/>
              </w:rPr>
            </w:pPr>
            <w:r>
              <w:rPr>
                <w:sz w:val="16"/>
                <w:szCs w:val="16"/>
              </w:rPr>
              <w:t>1</w:t>
            </w:r>
          </w:p>
        </w:tc>
        <w:tc>
          <w:tcPr>
            <w:tcW w:w="681" w:type="dxa"/>
            <w:vAlign w:val="bottom"/>
          </w:tcPr>
          <w:p w:rsidR="008B5F8E" w:rsidRPr="00503FB1" w:rsidRDefault="008B5F8E" w:rsidP="00E64C19">
            <w:pPr>
              <w:jc w:val="center"/>
              <w:rPr>
                <w:sz w:val="16"/>
                <w:szCs w:val="16"/>
              </w:rPr>
            </w:pPr>
            <w:r w:rsidRPr="00503FB1">
              <w:rPr>
                <w:sz w:val="16"/>
                <w:szCs w:val="16"/>
              </w:rPr>
              <w:t>EO</w:t>
            </w:r>
          </w:p>
        </w:tc>
        <w:tc>
          <w:tcPr>
            <w:tcW w:w="669" w:type="dxa"/>
            <w:vAlign w:val="bottom"/>
          </w:tcPr>
          <w:p w:rsidR="008B5F8E" w:rsidRPr="00503FB1" w:rsidRDefault="00EA6A79" w:rsidP="00E64C19">
            <w:pPr>
              <w:jc w:val="center"/>
              <w:rPr>
                <w:sz w:val="16"/>
                <w:szCs w:val="16"/>
              </w:rPr>
            </w:pPr>
            <w:r w:rsidRPr="00503FB1">
              <w:rPr>
                <w:sz w:val="16"/>
                <w:szCs w:val="16"/>
              </w:rPr>
              <w:t>xxx</w:t>
            </w:r>
          </w:p>
        </w:tc>
        <w:tc>
          <w:tcPr>
            <w:tcW w:w="1491" w:type="dxa"/>
          </w:tcPr>
          <w:p w:rsidR="008B5F8E" w:rsidRPr="00503FB1" w:rsidRDefault="008B5F8E" w:rsidP="0035156B">
            <w:pPr>
              <w:rPr>
                <w:sz w:val="16"/>
                <w:szCs w:val="16"/>
              </w:rPr>
            </w:pPr>
            <w:r w:rsidRPr="00503FB1">
              <w:rPr>
                <w:sz w:val="16"/>
                <w:szCs w:val="16"/>
              </w:rPr>
              <w:t>3/1</w:t>
            </w:r>
          </w:p>
        </w:tc>
        <w:tc>
          <w:tcPr>
            <w:tcW w:w="1080" w:type="dxa"/>
          </w:tcPr>
          <w:p w:rsidR="008B5F8E" w:rsidRPr="00503FB1" w:rsidRDefault="008B5F8E" w:rsidP="0035156B">
            <w:pPr>
              <w:rPr>
                <w:sz w:val="16"/>
                <w:szCs w:val="16"/>
              </w:rPr>
            </w:pPr>
            <w:r w:rsidRPr="00503FB1">
              <w:rPr>
                <w:sz w:val="16"/>
                <w:szCs w:val="16"/>
              </w:rPr>
              <w:t>NAIC</w:t>
            </w:r>
          </w:p>
        </w:tc>
        <w:tc>
          <w:tcPr>
            <w:tcW w:w="988" w:type="dxa"/>
          </w:tcPr>
          <w:p w:rsidR="008B5F8E" w:rsidRPr="00503FB1" w:rsidRDefault="00EA6A79">
            <w:pPr>
              <w:rPr>
                <w:sz w:val="16"/>
                <w:szCs w:val="16"/>
              </w:rPr>
            </w:pPr>
            <w:r>
              <w:rPr>
                <w:sz w:val="16"/>
                <w:szCs w:val="16"/>
              </w:rPr>
              <w:t>G, K</w:t>
            </w:r>
          </w:p>
        </w:tc>
      </w:tr>
      <w:tr w:rsidR="008B5F8E" w:rsidRPr="00503FB1" w:rsidTr="0035156B">
        <w:trPr>
          <w:cantSplit/>
        </w:trPr>
        <w:tc>
          <w:tcPr>
            <w:tcW w:w="725" w:type="dxa"/>
          </w:tcPr>
          <w:p w:rsidR="008B5F8E" w:rsidRPr="00503FB1" w:rsidRDefault="008B5F8E">
            <w:pPr>
              <w:rPr>
                <w:sz w:val="16"/>
                <w:szCs w:val="16"/>
              </w:rPr>
            </w:pPr>
          </w:p>
        </w:tc>
        <w:tc>
          <w:tcPr>
            <w:tcW w:w="540" w:type="dxa"/>
          </w:tcPr>
          <w:p w:rsidR="008B5F8E" w:rsidRPr="00503FB1" w:rsidRDefault="008B5F8E">
            <w:pPr>
              <w:rPr>
                <w:sz w:val="16"/>
                <w:szCs w:val="16"/>
              </w:rPr>
            </w:pPr>
            <w:r w:rsidRPr="00503FB1">
              <w:rPr>
                <w:sz w:val="16"/>
                <w:szCs w:val="16"/>
              </w:rPr>
              <w:t>1.1</w:t>
            </w:r>
          </w:p>
        </w:tc>
        <w:tc>
          <w:tcPr>
            <w:tcW w:w="3964" w:type="dxa"/>
          </w:tcPr>
          <w:p w:rsidR="008B5F8E" w:rsidRPr="00503FB1" w:rsidRDefault="008B5F8E">
            <w:pPr>
              <w:rPr>
                <w:sz w:val="16"/>
                <w:szCs w:val="16"/>
              </w:rPr>
            </w:pPr>
            <w:r w:rsidRPr="00503FB1">
              <w:rPr>
                <w:sz w:val="16"/>
                <w:szCs w:val="16"/>
              </w:rPr>
              <w:t>Printed  Investment Schedule detail (Pages E01-E27)</w:t>
            </w:r>
          </w:p>
        </w:tc>
        <w:tc>
          <w:tcPr>
            <w:tcW w:w="720" w:type="dxa"/>
            <w:vAlign w:val="bottom"/>
          </w:tcPr>
          <w:p w:rsidR="008B5F8E" w:rsidRPr="00503FB1" w:rsidRDefault="008B5F8E" w:rsidP="008B5F8E">
            <w:pPr>
              <w:jc w:val="center"/>
              <w:rPr>
                <w:sz w:val="16"/>
                <w:szCs w:val="16"/>
              </w:rPr>
            </w:pPr>
            <w:r>
              <w:rPr>
                <w:sz w:val="16"/>
                <w:szCs w:val="16"/>
              </w:rPr>
              <w:t>1</w:t>
            </w:r>
          </w:p>
        </w:tc>
        <w:tc>
          <w:tcPr>
            <w:tcW w:w="681" w:type="dxa"/>
            <w:vAlign w:val="bottom"/>
          </w:tcPr>
          <w:p w:rsidR="008B5F8E" w:rsidRPr="00503FB1" w:rsidRDefault="008B5F8E" w:rsidP="00E64C19">
            <w:pPr>
              <w:jc w:val="center"/>
              <w:rPr>
                <w:sz w:val="16"/>
                <w:szCs w:val="16"/>
              </w:rPr>
            </w:pPr>
            <w:r w:rsidRPr="00503FB1">
              <w:rPr>
                <w:sz w:val="16"/>
                <w:szCs w:val="16"/>
              </w:rPr>
              <w:t>EO</w:t>
            </w:r>
          </w:p>
        </w:tc>
        <w:tc>
          <w:tcPr>
            <w:tcW w:w="669" w:type="dxa"/>
            <w:vAlign w:val="bottom"/>
          </w:tcPr>
          <w:p w:rsidR="008B5F8E" w:rsidRPr="00503FB1" w:rsidRDefault="008B5F8E" w:rsidP="00E64C19">
            <w:pPr>
              <w:jc w:val="center"/>
              <w:rPr>
                <w:sz w:val="16"/>
                <w:szCs w:val="16"/>
              </w:rPr>
            </w:pPr>
            <w:r w:rsidRPr="00503FB1">
              <w:rPr>
                <w:sz w:val="16"/>
                <w:szCs w:val="16"/>
              </w:rPr>
              <w:t>xxx</w:t>
            </w:r>
          </w:p>
        </w:tc>
        <w:tc>
          <w:tcPr>
            <w:tcW w:w="1491" w:type="dxa"/>
          </w:tcPr>
          <w:p w:rsidR="008B5F8E" w:rsidRPr="00503FB1" w:rsidRDefault="008B5F8E" w:rsidP="0035156B">
            <w:pPr>
              <w:rPr>
                <w:sz w:val="16"/>
                <w:szCs w:val="16"/>
              </w:rPr>
            </w:pPr>
            <w:r w:rsidRPr="00503FB1">
              <w:rPr>
                <w:sz w:val="16"/>
                <w:szCs w:val="16"/>
              </w:rPr>
              <w:t>3/1</w:t>
            </w:r>
          </w:p>
        </w:tc>
        <w:tc>
          <w:tcPr>
            <w:tcW w:w="1080" w:type="dxa"/>
          </w:tcPr>
          <w:p w:rsidR="008B5F8E" w:rsidRPr="00503FB1" w:rsidRDefault="008B5F8E" w:rsidP="0035156B">
            <w:pPr>
              <w:rPr>
                <w:sz w:val="16"/>
                <w:szCs w:val="16"/>
              </w:rPr>
            </w:pPr>
            <w:r w:rsidRPr="00503FB1">
              <w:rPr>
                <w:sz w:val="16"/>
                <w:szCs w:val="16"/>
              </w:rPr>
              <w:t>NAIC</w:t>
            </w:r>
          </w:p>
        </w:tc>
        <w:tc>
          <w:tcPr>
            <w:tcW w:w="988" w:type="dxa"/>
          </w:tcPr>
          <w:p w:rsidR="008B5F8E" w:rsidRPr="00503FB1" w:rsidRDefault="008B5F8E">
            <w:pPr>
              <w:rPr>
                <w:sz w:val="16"/>
                <w:szCs w:val="16"/>
              </w:rPr>
            </w:pPr>
          </w:p>
        </w:tc>
      </w:tr>
      <w:tr w:rsidR="008B5F8E" w:rsidRPr="00503FB1" w:rsidTr="0035156B">
        <w:trPr>
          <w:cantSplit/>
        </w:trPr>
        <w:tc>
          <w:tcPr>
            <w:tcW w:w="725" w:type="dxa"/>
          </w:tcPr>
          <w:p w:rsidR="008B5F8E" w:rsidRPr="00503FB1" w:rsidRDefault="008B5F8E">
            <w:pPr>
              <w:rPr>
                <w:sz w:val="16"/>
                <w:szCs w:val="16"/>
              </w:rPr>
            </w:pPr>
          </w:p>
        </w:tc>
        <w:tc>
          <w:tcPr>
            <w:tcW w:w="540" w:type="dxa"/>
          </w:tcPr>
          <w:p w:rsidR="008B5F8E" w:rsidRPr="00503FB1" w:rsidRDefault="008B5F8E">
            <w:pPr>
              <w:rPr>
                <w:sz w:val="16"/>
                <w:szCs w:val="16"/>
              </w:rPr>
            </w:pPr>
            <w:r w:rsidRPr="00503FB1">
              <w:rPr>
                <w:sz w:val="16"/>
                <w:szCs w:val="16"/>
              </w:rPr>
              <w:t>2</w:t>
            </w:r>
          </w:p>
        </w:tc>
        <w:tc>
          <w:tcPr>
            <w:tcW w:w="3964" w:type="dxa"/>
          </w:tcPr>
          <w:p w:rsidR="008B5F8E" w:rsidRPr="00503FB1" w:rsidRDefault="008B5F8E">
            <w:pPr>
              <w:rPr>
                <w:sz w:val="16"/>
                <w:szCs w:val="16"/>
              </w:rPr>
            </w:pPr>
            <w:r w:rsidRPr="00503FB1">
              <w:rPr>
                <w:sz w:val="16"/>
                <w:szCs w:val="16"/>
              </w:rPr>
              <w:t>Quarterly Financial Statement (8 ½” x 14”)</w:t>
            </w:r>
          </w:p>
        </w:tc>
        <w:tc>
          <w:tcPr>
            <w:tcW w:w="720" w:type="dxa"/>
            <w:vAlign w:val="bottom"/>
          </w:tcPr>
          <w:p w:rsidR="008B5F8E" w:rsidRPr="00503FB1" w:rsidRDefault="008B5F8E" w:rsidP="008B5F8E">
            <w:pPr>
              <w:jc w:val="center"/>
              <w:rPr>
                <w:sz w:val="16"/>
                <w:szCs w:val="16"/>
              </w:rPr>
            </w:pPr>
            <w:r>
              <w:rPr>
                <w:sz w:val="16"/>
                <w:szCs w:val="16"/>
              </w:rPr>
              <w:t>1</w:t>
            </w:r>
          </w:p>
        </w:tc>
        <w:tc>
          <w:tcPr>
            <w:tcW w:w="681" w:type="dxa"/>
            <w:vAlign w:val="bottom"/>
          </w:tcPr>
          <w:p w:rsidR="008B5F8E" w:rsidRPr="00503FB1" w:rsidRDefault="008B5F8E" w:rsidP="00E64C19">
            <w:pPr>
              <w:jc w:val="center"/>
              <w:rPr>
                <w:sz w:val="16"/>
                <w:szCs w:val="16"/>
              </w:rPr>
            </w:pPr>
            <w:r w:rsidRPr="00503FB1">
              <w:rPr>
                <w:sz w:val="16"/>
                <w:szCs w:val="16"/>
              </w:rPr>
              <w:t>EO</w:t>
            </w:r>
          </w:p>
        </w:tc>
        <w:tc>
          <w:tcPr>
            <w:tcW w:w="669" w:type="dxa"/>
            <w:vAlign w:val="bottom"/>
          </w:tcPr>
          <w:p w:rsidR="008B5F8E" w:rsidRPr="00503FB1" w:rsidRDefault="00EA6A79" w:rsidP="00E64C19">
            <w:pPr>
              <w:jc w:val="center"/>
              <w:rPr>
                <w:sz w:val="16"/>
                <w:szCs w:val="16"/>
              </w:rPr>
            </w:pPr>
            <w:r w:rsidRPr="00503FB1">
              <w:rPr>
                <w:sz w:val="16"/>
                <w:szCs w:val="16"/>
              </w:rPr>
              <w:t>xxx</w:t>
            </w:r>
          </w:p>
        </w:tc>
        <w:tc>
          <w:tcPr>
            <w:tcW w:w="1491" w:type="dxa"/>
          </w:tcPr>
          <w:p w:rsidR="008B5F8E" w:rsidRPr="00503FB1" w:rsidRDefault="008B5F8E" w:rsidP="0035156B">
            <w:pPr>
              <w:rPr>
                <w:sz w:val="16"/>
                <w:szCs w:val="16"/>
              </w:rPr>
            </w:pPr>
            <w:r w:rsidRPr="00503FB1">
              <w:rPr>
                <w:sz w:val="16"/>
                <w:szCs w:val="16"/>
              </w:rPr>
              <w:t>5/15, 8/15, 11/15</w:t>
            </w:r>
          </w:p>
        </w:tc>
        <w:tc>
          <w:tcPr>
            <w:tcW w:w="1080" w:type="dxa"/>
          </w:tcPr>
          <w:p w:rsidR="008B5F8E" w:rsidRPr="00503FB1" w:rsidRDefault="008B5F8E" w:rsidP="0035156B">
            <w:pPr>
              <w:rPr>
                <w:sz w:val="16"/>
                <w:szCs w:val="16"/>
              </w:rPr>
            </w:pPr>
            <w:r w:rsidRPr="00503FB1">
              <w:rPr>
                <w:sz w:val="16"/>
                <w:szCs w:val="16"/>
              </w:rPr>
              <w:t>NAIC</w:t>
            </w:r>
          </w:p>
        </w:tc>
        <w:tc>
          <w:tcPr>
            <w:tcW w:w="988" w:type="dxa"/>
          </w:tcPr>
          <w:p w:rsidR="008B5F8E" w:rsidRPr="00503FB1" w:rsidRDefault="00EA6A79">
            <w:pPr>
              <w:rPr>
                <w:sz w:val="16"/>
                <w:szCs w:val="16"/>
              </w:rPr>
            </w:pPr>
            <w:r>
              <w:rPr>
                <w:sz w:val="16"/>
                <w:szCs w:val="16"/>
              </w:rPr>
              <w:t>G, K</w:t>
            </w:r>
          </w:p>
        </w:tc>
      </w:tr>
      <w:tr w:rsidR="008B5F8E" w:rsidRPr="00503FB1" w:rsidTr="0035156B">
        <w:trPr>
          <w:cantSplit/>
        </w:trPr>
        <w:tc>
          <w:tcPr>
            <w:tcW w:w="725" w:type="dxa"/>
          </w:tcPr>
          <w:p w:rsidR="008B5F8E" w:rsidRPr="00503FB1" w:rsidRDefault="008B5F8E">
            <w:pPr>
              <w:rPr>
                <w:sz w:val="16"/>
                <w:szCs w:val="16"/>
              </w:rPr>
            </w:pPr>
          </w:p>
        </w:tc>
        <w:tc>
          <w:tcPr>
            <w:tcW w:w="540" w:type="dxa"/>
          </w:tcPr>
          <w:p w:rsidR="008B5F8E" w:rsidRPr="00503FB1" w:rsidRDefault="008B5F8E">
            <w:pPr>
              <w:rPr>
                <w:sz w:val="16"/>
                <w:szCs w:val="16"/>
              </w:rPr>
            </w:pPr>
            <w:r w:rsidRPr="00503FB1">
              <w:rPr>
                <w:sz w:val="16"/>
                <w:szCs w:val="16"/>
              </w:rPr>
              <w:t>3</w:t>
            </w:r>
          </w:p>
        </w:tc>
        <w:tc>
          <w:tcPr>
            <w:tcW w:w="3964" w:type="dxa"/>
          </w:tcPr>
          <w:p w:rsidR="008B5F8E" w:rsidRPr="00503FB1" w:rsidRDefault="008B5F8E">
            <w:pPr>
              <w:rPr>
                <w:sz w:val="16"/>
                <w:szCs w:val="16"/>
              </w:rPr>
            </w:pPr>
            <w:r w:rsidRPr="00503FB1">
              <w:rPr>
                <w:sz w:val="16"/>
                <w:szCs w:val="16"/>
              </w:rPr>
              <w:t>Separate Accounts Annual Statement (8 ½”x 14”)</w:t>
            </w:r>
          </w:p>
        </w:tc>
        <w:tc>
          <w:tcPr>
            <w:tcW w:w="720" w:type="dxa"/>
            <w:vAlign w:val="bottom"/>
          </w:tcPr>
          <w:p w:rsidR="008B5F8E" w:rsidRPr="00503FB1" w:rsidRDefault="008B5F8E" w:rsidP="008B5F8E">
            <w:pPr>
              <w:jc w:val="center"/>
              <w:rPr>
                <w:sz w:val="16"/>
                <w:szCs w:val="16"/>
              </w:rPr>
            </w:pPr>
            <w:r>
              <w:rPr>
                <w:sz w:val="16"/>
                <w:szCs w:val="16"/>
              </w:rPr>
              <w:t>1</w:t>
            </w:r>
          </w:p>
        </w:tc>
        <w:tc>
          <w:tcPr>
            <w:tcW w:w="681" w:type="dxa"/>
            <w:vAlign w:val="bottom"/>
          </w:tcPr>
          <w:p w:rsidR="008B5F8E" w:rsidRPr="00503FB1" w:rsidRDefault="008B5F8E" w:rsidP="00E64C19">
            <w:pPr>
              <w:jc w:val="center"/>
              <w:rPr>
                <w:sz w:val="16"/>
                <w:szCs w:val="16"/>
              </w:rPr>
            </w:pPr>
            <w:r w:rsidRPr="00503FB1">
              <w:rPr>
                <w:sz w:val="16"/>
                <w:szCs w:val="16"/>
              </w:rPr>
              <w:t>EO</w:t>
            </w:r>
          </w:p>
        </w:tc>
        <w:tc>
          <w:tcPr>
            <w:tcW w:w="669" w:type="dxa"/>
            <w:vAlign w:val="bottom"/>
          </w:tcPr>
          <w:p w:rsidR="008B5F8E" w:rsidRPr="00503FB1" w:rsidRDefault="00EA6A79" w:rsidP="00E64C19">
            <w:pPr>
              <w:jc w:val="center"/>
              <w:rPr>
                <w:sz w:val="16"/>
                <w:szCs w:val="16"/>
              </w:rPr>
            </w:pPr>
            <w:r w:rsidRPr="00503FB1">
              <w:rPr>
                <w:sz w:val="16"/>
                <w:szCs w:val="16"/>
              </w:rPr>
              <w:t>xxx</w:t>
            </w:r>
          </w:p>
        </w:tc>
        <w:tc>
          <w:tcPr>
            <w:tcW w:w="1491" w:type="dxa"/>
          </w:tcPr>
          <w:p w:rsidR="008B5F8E" w:rsidRPr="00503FB1" w:rsidRDefault="008B5F8E" w:rsidP="0035156B">
            <w:pPr>
              <w:rPr>
                <w:sz w:val="16"/>
                <w:szCs w:val="16"/>
              </w:rPr>
            </w:pPr>
            <w:r w:rsidRPr="00503FB1">
              <w:rPr>
                <w:sz w:val="16"/>
                <w:szCs w:val="16"/>
              </w:rPr>
              <w:t>3/1</w:t>
            </w:r>
          </w:p>
        </w:tc>
        <w:tc>
          <w:tcPr>
            <w:tcW w:w="1080" w:type="dxa"/>
          </w:tcPr>
          <w:p w:rsidR="008B5F8E" w:rsidRPr="00503FB1" w:rsidRDefault="008B5F8E" w:rsidP="0035156B">
            <w:pPr>
              <w:rPr>
                <w:sz w:val="16"/>
                <w:szCs w:val="16"/>
              </w:rPr>
            </w:pPr>
            <w:r w:rsidRPr="00503FB1">
              <w:rPr>
                <w:sz w:val="16"/>
                <w:szCs w:val="16"/>
              </w:rPr>
              <w:t>NAIC</w:t>
            </w:r>
          </w:p>
        </w:tc>
        <w:tc>
          <w:tcPr>
            <w:tcW w:w="988" w:type="dxa"/>
          </w:tcPr>
          <w:p w:rsidR="008B5F8E" w:rsidRPr="00503FB1" w:rsidRDefault="008B5F8E">
            <w:pPr>
              <w:rPr>
                <w:sz w:val="16"/>
                <w:szCs w:val="16"/>
              </w:rPr>
            </w:pPr>
          </w:p>
        </w:tc>
      </w:tr>
      <w:tr w:rsidR="008B5F8E" w:rsidRPr="00503FB1" w:rsidTr="0035156B">
        <w:trPr>
          <w:cantSplit/>
        </w:trPr>
        <w:tc>
          <w:tcPr>
            <w:tcW w:w="725" w:type="dxa"/>
            <w:tcBorders>
              <w:bottom w:val="nil"/>
            </w:tcBorders>
          </w:tcPr>
          <w:p w:rsidR="008B5F8E" w:rsidRPr="00503FB1" w:rsidRDefault="008B5F8E">
            <w:pPr>
              <w:rPr>
                <w:b/>
                <w:sz w:val="16"/>
                <w:szCs w:val="16"/>
              </w:rPr>
            </w:pPr>
          </w:p>
        </w:tc>
        <w:tc>
          <w:tcPr>
            <w:tcW w:w="540" w:type="dxa"/>
            <w:tcBorders>
              <w:bottom w:val="nil"/>
            </w:tcBorders>
          </w:tcPr>
          <w:p w:rsidR="008B5F8E" w:rsidRPr="00503FB1" w:rsidRDefault="008B5F8E">
            <w:pPr>
              <w:rPr>
                <w:b/>
                <w:sz w:val="16"/>
                <w:szCs w:val="16"/>
              </w:rPr>
            </w:pPr>
          </w:p>
        </w:tc>
        <w:tc>
          <w:tcPr>
            <w:tcW w:w="3964" w:type="dxa"/>
            <w:tcBorders>
              <w:bottom w:val="nil"/>
            </w:tcBorders>
          </w:tcPr>
          <w:p w:rsidR="008B5F8E" w:rsidRPr="00503FB1" w:rsidRDefault="008B5F8E">
            <w:pPr>
              <w:jc w:val="center"/>
              <w:rPr>
                <w:b/>
                <w:sz w:val="16"/>
                <w:szCs w:val="16"/>
              </w:rPr>
            </w:pPr>
          </w:p>
        </w:tc>
        <w:tc>
          <w:tcPr>
            <w:tcW w:w="720" w:type="dxa"/>
            <w:tcBorders>
              <w:bottom w:val="nil"/>
            </w:tcBorders>
            <w:vAlign w:val="bottom"/>
          </w:tcPr>
          <w:p w:rsidR="008B5F8E" w:rsidRPr="00503FB1" w:rsidRDefault="008B5F8E" w:rsidP="008B5F8E">
            <w:pPr>
              <w:jc w:val="center"/>
              <w:rPr>
                <w:sz w:val="16"/>
                <w:szCs w:val="16"/>
              </w:rPr>
            </w:pPr>
          </w:p>
        </w:tc>
        <w:tc>
          <w:tcPr>
            <w:tcW w:w="681" w:type="dxa"/>
            <w:tcBorders>
              <w:bottom w:val="nil"/>
            </w:tcBorders>
            <w:vAlign w:val="bottom"/>
          </w:tcPr>
          <w:p w:rsidR="008B5F8E" w:rsidRPr="00503FB1" w:rsidRDefault="008B5F8E" w:rsidP="00E64C19">
            <w:pPr>
              <w:jc w:val="center"/>
              <w:rPr>
                <w:sz w:val="16"/>
                <w:szCs w:val="16"/>
              </w:rPr>
            </w:pPr>
          </w:p>
        </w:tc>
        <w:tc>
          <w:tcPr>
            <w:tcW w:w="669" w:type="dxa"/>
            <w:tcBorders>
              <w:bottom w:val="nil"/>
            </w:tcBorders>
            <w:vAlign w:val="bottom"/>
          </w:tcPr>
          <w:p w:rsidR="008B5F8E" w:rsidRPr="00503FB1" w:rsidRDefault="008B5F8E" w:rsidP="00E64C19">
            <w:pPr>
              <w:jc w:val="center"/>
              <w:rPr>
                <w:sz w:val="16"/>
                <w:szCs w:val="16"/>
              </w:rPr>
            </w:pPr>
          </w:p>
        </w:tc>
        <w:tc>
          <w:tcPr>
            <w:tcW w:w="1491" w:type="dxa"/>
            <w:tcBorders>
              <w:bottom w:val="nil"/>
            </w:tcBorders>
          </w:tcPr>
          <w:p w:rsidR="008B5F8E" w:rsidRPr="00503FB1" w:rsidRDefault="008B5F8E" w:rsidP="0035156B">
            <w:pPr>
              <w:rPr>
                <w:sz w:val="16"/>
                <w:szCs w:val="16"/>
              </w:rPr>
            </w:pPr>
          </w:p>
        </w:tc>
        <w:tc>
          <w:tcPr>
            <w:tcW w:w="1080" w:type="dxa"/>
            <w:tcBorders>
              <w:bottom w:val="nil"/>
            </w:tcBorders>
          </w:tcPr>
          <w:p w:rsidR="008B5F8E" w:rsidRPr="00503FB1" w:rsidRDefault="008B5F8E" w:rsidP="0035156B">
            <w:pPr>
              <w:rPr>
                <w:sz w:val="16"/>
                <w:szCs w:val="16"/>
              </w:rPr>
            </w:pPr>
          </w:p>
        </w:tc>
        <w:tc>
          <w:tcPr>
            <w:tcW w:w="988" w:type="dxa"/>
            <w:tcBorders>
              <w:bottom w:val="nil"/>
            </w:tcBorders>
          </w:tcPr>
          <w:p w:rsidR="008B5F8E" w:rsidRPr="00503FB1" w:rsidRDefault="008B5F8E">
            <w:pPr>
              <w:rPr>
                <w:sz w:val="16"/>
                <w:szCs w:val="16"/>
              </w:rPr>
            </w:pPr>
          </w:p>
        </w:tc>
      </w:tr>
      <w:tr w:rsidR="008B5F8E" w:rsidRPr="00503FB1" w:rsidTr="0035156B">
        <w:trPr>
          <w:cantSplit/>
        </w:trPr>
        <w:tc>
          <w:tcPr>
            <w:tcW w:w="725" w:type="dxa"/>
            <w:tcBorders>
              <w:top w:val="single" w:sz="6" w:space="0" w:color="000000"/>
              <w:bottom w:val="single" w:sz="6" w:space="0" w:color="000000"/>
            </w:tcBorders>
          </w:tcPr>
          <w:p w:rsidR="008B5F8E" w:rsidRPr="00503FB1" w:rsidRDefault="008B5F8E">
            <w:pPr>
              <w:rPr>
                <w:b/>
                <w:sz w:val="16"/>
                <w:szCs w:val="16"/>
              </w:rPr>
            </w:pPr>
          </w:p>
        </w:tc>
        <w:tc>
          <w:tcPr>
            <w:tcW w:w="540" w:type="dxa"/>
            <w:tcBorders>
              <w:top w:val="single" w:sz="6" w:space="0" w:color="000000"/>
              <w:bottom w:val="single" w:sz="6" w:space="0" w:color="000000"/>
            </w:tcBorders>
          </w:tcPr>
          <w:p w:rsidR="008B5F8E" w:rsidRPr="00503FB1" w:rsidRDefault="008B5F8E">
            <w:pPr>
              <w:rPr>
                <w:b/>
                <w:sz w:val="16"/>
                <w:szCs w:val="16"/>
              </w:rPr>
            </w:pPr>
          </w:p>
        </w:tc>
        <w:tc>
          <w:tcPr>
            <w:tcW w:w="3964" w:type="dxa"/>
            <w:tcBorders>
              <w:top w:val="single" w:sz="6" w:space="0" w:color="000000"/>
              <w:bottom w:val="single" w:sz="6" w:space="0" w:color="000000"/>
            </w:tcBorders>
          </w:tcPr>
          <w:p w:rsidR="008B5F8E" w:rsidRPr="00503FB1" w:rsidRDefault="008B5F8E">
            <w:pPr>
              <w:jc w:val="center"/>
              <w:rPr>
                <w:b/>
                <w:sz w:val="16"/>
                <w:szCs w:val="16"/>
              </w:rPr>
            </w:pPr>
            <w:r w:rsidRPr="00503FB1">
              <w:rPr>
                <w:b/>
                <w:sz w:val="16"/>
                <w:szCs w:val="16"/>
              </w:rPr>
              <w:t>II.  NAIC SUPPLEMENTS</w:t>
            </w:r>
          </w:p>
        </w:tc>
        <w:tc>
          <w:tcPr>
            <w:tcW w:w="5629" w:type="dxa"/>
            <w:gridSpan w:val="6"/>
            <w:tcBorders>
              <w:top w:val="single" w:sz="6" w:space="0" w:color="000000"/>
              <w:bottom w:val="single" w:sz="6" w:space="0" w:color="000000"/>
            </w:tcBorders>
          </w:tcPr>
          <w:p w:rsidR="008B5F8E" w:rsidRPr="00503FB1" w:rsidRDefault="008B5F8E" w:rsidP="0035156B">
            <w:pPr>
              <w:rPr>
                <w:sz w:val="16"/>
                <w:szCs w:val="16"/>
              </w:rPr>
            </w:pPr>
          </w:p>
        </w:tc>
      </w:tr>
      <w:tr w:rsidR="008B5F8E" w:rsidRPr="00503FB1" w:rsidTr="0035156B">
        <w:trPr>
          <w:cantSplit/>
        </w:trPr>
        <w:tc>
          <w:tcPr>
            <w:tcW w:w="725" w:type="dxa"/>
            <w:tcBorders>
              <w:top w:val="single" w:sz="6" w:space="0" w:color="000000"/>
              <w:bottom w:val="single" w:sz="6" w:space="0" w:color="000000"/>
            </w:tcBorders>
          </w:tcPr>
          <w:p w:rsidR="008B5F8E" w:rsidRPr="00503FB1"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11</w:t>
            </w:r>
          </w:p>
        </w:tc>
        <w:tc>
          <w:tcPr>
            <w:tcW w:w="3964" w:type="dxa"/>
            <w:tcBorders>
              <w:top w:val="single" w:sz="6" w:space="0" w:color="000000"/>
              <w:bottom w:val="single" w:sz="6" w:space="0" w:color="000000"/>
            </w:tcBorders>
          </w:tcPr>
          <w:p w:rsidR="008B5F8E" w:rsidRPr="00503FB1" w:rsidRDefault="008B5F8E">
            <w:pPr>
              <w:rPr>
                <w:sz w:val="16"/>
                <w:szCs w:val="16"/>
              </w:rPr>
            </w:pPr>
            <w:r w:rsidRPr="00503FB1">
              <w:rPr>
                <w:sz w:val="16"/>
                <w:szCs w:val="16"/>
              </w:rPr>
              <w:t>Accident &amp; Health Policy Experience Exhibit</w:t>
            </w:r>
          </w:p>
        </w:tc>
        <w:tc>
          <w:tcPr>
            <w:tcW w:w="720" w:type="dxa"/>
            <w:tcBorders>
              <w:top w:val="nil"/>
              <w:bottom w:val="single" w:sz="6" w:space="0" w:color="000000"/>
            </w:tcBorders>
            <w:vAlign w:val="bottom"/>
          </w:tcPr>
          <w:p w:rsidR="008B5F8E" w:rsidRPr="00503FB1" w:rsidRDefault="008B5F8E" w:rsidP="008B5F8E">
            <w:pPr>
              <w:jc w:val="center"/>
              <w:rPr>
                <w:sz w:val="16"/>
                <w:szCs w:val="16"/>
              </w:rPr>
            </w:pPr>
            <w:r>
              <w:rPr>
                <w:sz w:val="16"/>
                <w:szCs w:val="16"/>
              </w:rPr>
              <w:t>1</w:t>
            </w:r>
          </w:p>
        </w:tc>
        <w:tc>
          <w:tcPr>
            <w:tcW w:w="681" w:type="dxa"/>
            <w:tcBorders>
              <w:top w:val="nil"/>
              <w:bottom w:val="single" w:sz="6" w:space="0" w:color="000000"/>
            </w:tcBorders>
            <w:vAlign w:val="bottom"/>
          </w:tcPr>
          <w:p w:rsidR="008B5F8E" w:rsidRPr="00503FB1" w:rsidRDefault="008B5F8E" w:rsidP="00E64C19">
            <w:pPr>
              <w:jc w:val="center"/>
              <w:rPr>
                <w:sz w:val="16"/>
                <w:szCs w:val="16"/>
              </w:rPr>
            </w:pPr>
            <w:r w:rsidRPr="00503FB1">
              <w:rPr>
                <w:sz w:val="16"/>
                <w:szCs w:val="16"/>
              </w:rPr>
              <w:t>EO</w:t>
            </w:r>
          </w:p>
        </w:tc>
        <w:tc>
          <w:tcPr>
            <w:tcW w:w="669" w:type="dxa"/>
            <w:tcBorders>
              <w:top w:val="nil"/>
              <w:bottom w:val="single" w:sz="6" w:space="0" w:color="000000"/>
            </w:tcBorders>
            <w:vAlign w:val="bottom"/>
          </w:tcPr>
          <w:p w:rsidR="008B5F8E" w:rsidRPr="00503FB1" w:rsidRDefault="00EA6A79" w:rsidP="00E64C19">
            <w:pPr>
              <w:jc w:val="center"/>
              <w:rPr>
                <w:sz w:val="16"/>
                <w:szCs w:val="16"/>
              </w:rPr>
            </w:pPr>
            <w:r w:rsidRPr="00503FB1">
              <w:rPr>
                <w:sz w:val="16"/>
                <w:szCs w:val="16"/>
              </w:rPr>
              <w:t>xxx</w:t>
            </w:r>
          </w:p>
        </w:tc>
        <w:tc>
          <w:tcPr>
            <w:tcW w:w="1491" w:type="dxa"/>
            <w:tcBorders>
              <w:top w:val="nil"/>
              <w:bottom w:val="single" w:sz="6" w:space="0" w:color="000000"/>
            </w:tcBorders>
          </w:tcPr>
          <w:p w:rsidR="008B5F8E" w:rsidRPr="00503FB1" w:rsidRDefault="008B5F8E" w:rsidP="0035156B">
            <w:pPr>
              <w:rPr>
                <w:sz w:val="16"/>
                <w:szCs w:val="16"/>
              </w:rPr>
            </w:pPr>
            <w:r w:rsidRPr="00503FB1">
              <w:rPr>
                <w:sz w:val="16"/>
                <w:szCs w:val="16"/>
              </w:rPr>
              <w:t>4/1</w:t>
            </w:r>
          </w:p>
        </w:tc>
        <w:tc>
          <w:tcPr>
            <w:tcW w:w="1080" w:type="dxa"/>
            <w:tcBorders>
              <w:top w:val="nil"/>
              <w:bottom w:val="single" w:sz="6" w:space="0" w:color="000000"/>
            </w:tcBorders>
          </w:tcPr>
          <w:p w:rsidR="008B5F8E" w:rsidRPr="00503FB1" w:rsidRDefault="008B5F8E" w:rsidP="0035156B">
            <w:pPr>
              <w:rPr>
                <w:sz w:val="16"/>
                <w:szCs w:val="16"/>
              </w:rPr>
            </w:pPr>
            <w:r w:rsidRPr="00503FB1">
              <w:rPr>
                <w:sz w:val="16"/>
                <w:szCs w:val="16"/>
              </w:rPr>
              <w:t>NAIC</w:t>
            </w:r>
          </w:p>
        </w:tc>
        <w:tc>
          <w:tcPr>
            <w:tcW w:w="988" w:type="dxa"/>
            <w:tcBorders>
              <w:top w:val="nil"/>
              <w:bottom w:val="single" w:sz="6" w:space="0" w:color="000000"/>
            </w:tcBorders>
          </w:tcPr>
          <w:p w:rsidR="008B5F8E" w:rsidRPr="00503FB1"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503FB1"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12</w:t>
            </w:r>
          </w:p>
        </w:tc>
        <w:tc>
          <w:tcPr>
            <w:tcW w:w="3964" w:type="dxa"/>
            <w:tcBorders>
              <w:top w:val="single" w:sz="6" w:space="0" w:color="000000"/>
              <w:bottom w:val="single" w:sz="6" w:space="0" w:color="000000"/>
            </w:tcBorders>
          </w:tcPr>
          <w:p w:rsidR="008B5F8E" w:rsidRPr="00441287" w:rsidRDefault="008B5F8E" w:rsidP="00AF369D">
            <w:pPr>
              <w:rPr>
                <w:sz w:val="16"/>
                <w:szCs w:val="16"/>
              </w:rPr>
            </w:pPr>
            <w:r w:rsidRPr="00441287">
              <w:rPr>
                <w:sz w:val="16"/>
                <w:szCs w:val="16"/>
              </w:rPr>
              <w:t>Analysis of Annuity Operations by Lines of Business</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13</w:t>
            </w:r>
          </w:p>
        </w:tc>
        <w:tc>
          <w:tcPr>
            <w:tcW w:w="3964" w:type="dxa"/>
            <w:tcBorders>
              <w:top w:val="single" w:sz="6" w:space="0" w:color="000000"/>
              <w:bottom w:val="single" w:sz="6" w:space="0" w:color="000000"/>
            </w:tcBorders>
          </w:tcPr>
          <w:p w:rsidR="008B5F8E" w:rsidRPr="00441287" w:rsidRDefault="008B5F8E" w:rsidP="00AF369D">
            <w:pPr>
              <w:rPr>
                <w:sz w:val="16"/>
                <w:szCs w:val="16"/>
              </w:rPr>
            </w:pPr>
            <w:r w:rsidRPr="00441287">
              <w:rPr>
                <w:sz w:val="16"/>
                <w:szCs w:val="16"/>
              </w:rPr>
              <w:t>Analysis of Increase in Annuity Reserves During Year</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14</w:t>
            </w:r>
          </w:p>
        </w:tc>
        <w:tc>
          <w:tcPr>
            <w:tcW w:w="3964" w:type="dxa"/>
            <w:tcBorders>
              <w:top w:val="single" w:sz="6" w:space="0" w:color="000000"/>
              <w:bottom w:val="single" w:sz="6" w:space="0" w:color="000000"/>
            </w:tcBorders>
          </w:tcPr>
          <w:p w:rsidR="008B5F8E" w:rsidRPr="00441287" w:rsidRDefault="008B5F8E" w:rsidP="0012531B">
            <w:pPr>
              <w:rPr>
                <w:sz w:val="16"/>
                <w:szCs w:val="16"/>
              </w:rPr>
            </w:pPr>
            <w:r w:rsidRPr="00441287">
              <w:rPr>
                <w:sz w:val="16"/>
                <w:szCs w:val="16"/>
              </w:rPr>
              <w:t>Interest Sensitive Life Insurance Products Report</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15</w:t>
            </w:r>
          </w:p>
        </w:tc>
        <w:tc>
          <w:tcPr>
            <w:tcW w:w="3964" w:type="dxa"/>
            <w:tcBorders>
              <w:top w:val="single" w:sz="6" w:space="0" w:color="000000"/>
              <w:bottom w:val="single" w:sz="6" w:space="0" w:color="000000"/>
            </w:tcBorders>
          </w:tcPr>
          <w:p w:rsidR="008B5F8E" w:rsidRPr="00441287" w:rsidRDefault="008B5F8E" w:rsidP="00441287">
            <w:pPr>
              <w:rPr>
                <w:sz w:val="16"/>
                <w:szCs w:val="16"/>
              </w:rPr>
            </w:pPr>
            <w:r w:rsidRPr="00441287">
              <w:rPr>
                <w:sz w:val="16"/>
                <w:szCs w:val="16"/>
              </w:rPr>
              <w:t>Long-</w:t>
            </w:r>
            <w:r>
              <w:rPr>
                <w:sz w:val="16"/>
                <w:szCs w:val="16"/>
              </w:rPr>
              <w:t>T</w:t>
            </w:r>
            <w:r w:rsidRPr="00441287">
              <w:rPr>
                <w:sz w:val="16"/>
                <w:szCs w:val="16"/>
              </w:rPr>
              <w:t>erm Care Experience Reporting Forms</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16</w:t>
            </w:r>
          </w:p>
        </w:tc>
        <w:tc>
          <w:tcPr>
            <w:tcW w:w="3964" w:type="dxa"/>
            <w:tcBorders>
              <w:top w:val="single" w:sz="6" w:space="0" w:color="000000"/>
              <w:bottom w:val="single" w:sz="6" w:space="0" w:color="000000"/>
            </w:tcBorders>
          </w:tcPr>
          <w:p w:rsidR="008B5F8E" w:rsidRPr="00441287" w:rsidRDefault="008B5F8E" w:rsidP="00AF369D">
            <w:pPr>
              <w:rPr>
                <w:sz w:val="16"/>
                <w:szCs w:val="16"/>
              </w:rPr>
            </w:pPr>
            <w:r w:rsidRPr="00441287">
              <w:rPr>
                <w:sz w:val="16"/>
                <w:szCs w:val="16"/>
              </w:rPr>
              <w:t>Management Discussion &amp; Analysis</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17</w:t>
            </w:r>
          </w:p>
        </w:tc>
        <w:tc>
          <w:tcPr>
            <w:tcW w:w="3964" w:type="dxa"/>
            <w:tcBorders>
              <w:top w:val="single" w:sz="6" w:space="0" w:color="000000"/>
              <w:bottom w:val="single" w:sz="6" w:space="0" w:color="000000"/>
            </w:tcBorders>
          </w:tcPr>
          <w:p w:rsidR="008B5F8E" w:rsidRPr="00441287" w:rsidRDefault="008B5F8E" w:rsidP="0012531B">
            <w:pPr>
              <w:rPr>
                <w:sz w:val="16"/>
                <w:szCs w:val="16"/>
              </w:rPr>
            </w:pPr>
            <w:r w:rsidRPr="00441287">
              <w:rPr>
                <w:sz w:val="16"/>
                <w:szCs w:val="16"/>
              </w:rPr>
              <w:t>Medicare Part D Coverage Supplement</w:t>
            </w:r>
          </w:p>
        </w:tc>
        <w:tc>
          <w:tcPr>
            <w:tcW w:w="720" w:type="dxa"/>
            <w:tcBorders>
              <w:top w:val="single" w:sz="6" w:space="0" w:color="000000"/>
              <w:bottom w:val="single" w:sz="6" w:space="0" w:color="000000"/>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single" w:sz="6" w:space="0" w:color="000000"/>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single" w:sz="6" w:space="0" w:color="000000"/>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3/1 ,5/15, 8/15, 11/15</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18</w:t>
            </w:r>
          </w:p>
        </w:tc>
        <w:tc>
          <w:tcPr>
            <w:tcW w:w="3964" w:type="dxa"/>
            <w:tcBorders>
              <w:top w:val="single" w:sz="6" w:space="0" w:color="000000"/>
              <w:bottom w:val="single" w:sz="6" w:space="0" w:color="000000"/>
            </w:tcBorders>
          </w:tcPr>
          <w:p w:rsidR="008B5F8E" w:rsidRPr="00441287" w:rsidRDefault="008B5F8E" w:rsidP="00AF369D">
            <w:pPr>
              <w:rPr>
                <w:sz w:val="16"/>
                <w:szCs w:val="16"/>
              </w:rPr>
            </w:pPr>
            <w:r w:rsidRPr="00441287">
              <w:rPr>
                <w:sz w:val="16"/>
                <w:szCs w:val="16"/>
              </w:rPr>
              <w:t>Medicare Supplement Insurance Experience Exhibit</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19</w:t>
            </w:r>
          </w:p>
        </w:tc>
        <w:tc>
          <w:tcPr>
            <w:tcW w:w="3964" w:type="dxa"/>
            <w:tcBorders>
              <w:top w:val="single" w:sz="6" w:space="0" w:color="000000"/>
              <w:bottom w:val="single" w:sz="6" w:space="0" w:color="000000"/>
            </w:tcBorders>
          </w:tcPr>
          <w:p w:rsidR="008B5F8E" w:rsidRPr="00441287" w:rsidRDefault="008B5F8E" w:rsidP="00AF369D">
            <w:pPr>
              <w:rPr>
                <w:sz w:val="16"/>
                <w:szCs w:val="16"/>
              </w:rPr>
            </w:pPr>
            <w:r w:rsidRPr="00441287">
              <w:rPr>
                <w:sz w:val="16"/>
                <w:szCs w:val="16"/>
              </w:rPr>
              <w:t>Risk-Based Capital Report</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20</w:t>
            </w:r>
          </w:p>
        </w:tc>
        <w:tc>
          <w:tcPr>
            <w:tcW w:w="3964" w:type="dxa"/>
            <w:tcBorders>
              <w:top w:val="single" w:sz="6" w:space="0" w:color="000000"/>
              <w:bottom w:val="single" w:sz="6" w:space="0" w:color="000000"/>
            </w:tcBorders>
          </w:tcPr>
          <w:p w:rsidR="008B5F8E" w:rsidRPr="00441287" w:rsidRDefault="008B5F8E" w:rsidP="00AF369D">
            <w:pPr>
              <w:rPr>
                <w:sz w:val="16"/>
                <w:szCs w:val="16"/>
              </w:rPr>
            </w:pPr>
            <w:r w:rsidRPr="00441287">
              <w:rPr>
                <w:sz w:val="16"/>
                <w:szCs w:val="16"/>
              </w:rPr>
              <w:t>Supplemental Compensation Exhibit</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N/A</w:t>
            </w:r>
          </w:p>
        </w:tc>
        <w:tc>
          <w:tcPr>
            <w:tcW w:w="669"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N/A</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21</w:t>
            </w:r>
          </w:p>
        </w:tc>
        <w:tc>
          <w:tcPr>
            <w:tcW w:w="3964" w:type="dxa"/>
            <w:tcBorders>
              <w:top w:val="single" w:sz="6" w:space="0" w:color="000000"/>
              <w:bottom w:val="single" w:sz="6" w:space="0" w:color="000000"/>
            </w:tcBorders>
          </w:tcPr>
          <w:p w:rsidR="008B5F8E" w:rsidRPr="00441287" w:rsidRDefault="008B5F8E" w:rsidP="0012531B">
            <w:pPr>
              <w:rPr>
                <w:sz w:val="16"/>
                <w:szCs w:val="16"/>
              </w:rPr>
            </w:pPr>
            <w:r w:rsidRPr="0012531B">
              <w:rPr>
                <w:sz w:val="16"/>
                <w:szCs w:val="16"/>
              </w:rPr>
              <w:t>Supplemental</w:t>
            </w:r>
            <w:r>
              <w:rPr>
                <w:sz w:val="16"/>
                <w:szCs w:val="16"/>
              </w:rPr>
              <w:t xml:space="preserve"> </w:t>
            </w:r>
            <w:r w:rsidRPr="00441287">
              <w:rPr>
                <w:sz w:val="16"/>
                <w:szCs w:val="16"/>
              </w:rPr>
              <w:t>Health Care Exhibit (Parts 1, 2 and 3)</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22</w:t>
            </w:r>
          </w:p>
        </w:tc>
        <w:tc>
          <w:tcPr>
            <w:tcW w:w="3964" w:type="dxa"/>
            <w:tcBorders>
              <w:top w:val="single" w:sz="6" w:space="0" w:color="000000"/>
              <w:bottom w:val="single" w:sz="6" w:space="0" w:color="000000"/>
            </w:tcBorders>
          </w:tcPr>
          <w:p w:rsidR="008B5F8E" w:rsidRPr="00441287" w:rsidRDefault="008B5F8E" w:rsidP="0012531B">
            <w:pPr>
              <w:rPr>
                <w:sz w:val="16"/>
                <w:szCs w:val="16"/>
              </w:rPr>
            </w:pPr>
            <w:r w:rsidRPr="0012531B">
              <w:rPr>
                <w:sz w:val="16"/>
                <w:szCs w:val="16"/>
              </w:rPr>
              <w:t>Supplemental</w:t>
            </w:r>
            <w:r>
              <w:rPr>
                <w:sz w:val="16"/>
                <w:szCs w:val="16"/>
              </w:rPr>
              <w:t xml:space="preserve"> </w:t>
            </w:r>
            <w:r w:rsidRPr="00441287">
              <w:rPr>
                <w:sz w:val="16"/>
                <w:szCs w:val="16"/>
              </w:rPr>
              <w:t>Health Care Exhibit’s Allocation Report</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23</w:t>
            </w:r>
          </w:p>
        </w:tc>
        <w:tc>
          <w:tcPr>
            <w:tcW w:w="3964" w:type="dxa"/>
            <w:tcBorders>
              <w:top w:val="single" w:sz="6" w:space="0" w:color="000000"/>
              <w:bottom w:val="single" w:sz="6" w:space="0" w:color="000000"/>
            </w:tcBorders>
          </w:tcPr>
          <w:p w:rsidR="008B5F8E" w:rsidRPr="00441287" w:rsidRDefault="008B5F8E" w:rsidP="0012531B">
            <w:pPr>
              <w:rPr>
                <w:sz w:val="16"/>
                <w:szCs w:val="16"/>
              </w:rPr>
            </w:pPr>
            <w:r w:rsidRPr="0012531B">
              <w:rPr>
                <w:sz w:val="16"/>
                <w:szCs w:val="16"/>
              </w:rPr>
              <w:t>Supplemental</w:t>
            </w:r>
            <w:r>
              <w:rPr>
                <w:sz w:val="16"/>
                <w:szCs w:val="16"/>
              </w:rPr>
              <w:t xml:space="preserve"> </w:t>
            </w:r>
            <w:r w:rsidRPr="00441287">
              <w:rPr>
                <w:sz w:val="16"/>
                <w:szCs w:val="16"/>
              </w:rPr>
              <w:t>Investment Risk Interrogatories</w:t>
            </w:r>
          </w:p>
        </w:tc>
        <w:tc>
          <w:tcPr>
            <w:tcW w:w="720" w:type="dxa"/>
            <w:tcBorders>
              <w:top w:val="single" w:sz="6" w:space="0" w:color="000000"/>
              <w:bottom w:val="single" w:sz="6" w:space="0" w:color="000000"/>
            </w:tcBorders>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6" w:space="0" w:color="000000"/>
            </w:tcBorders>
            <w:vAlign w:val="bottom"/>
          </w:tcPr>
          <w:p w:rsidR="008B5F8E" w:rsidRPr="00441287" w:rsidRDefault="008B5F8E" w:rsidP="00E64C19">
            <w:pPr>
              <w:jc w:val="center"/>
              <w:rPr>
                <w:sz w:val="16"/>
                <w:szCs w:val="16"/>
              </w:rPr>
            </w:pPr>
            <w:r w:rsidRPr="00441287">
              <w:rPr>
                <w:sz w:val="16"/>
                <w:szCs w:val="16"/>
              </w:rPr>
              <w:t>EO</w:t>
            </w:r>
          </w:p>
        </w:tc>
        <w:tc>
          <w:tcPr>
            <w:tcW w:w="669" w:type="dxa"/>
            <w:tcBorders>
              <w:top w:val="single" w:sz="6" w:space="0" w:color="000000"/>
              <w:bottom w:val="single" w:sz="6" w:space="0" w:color="000000"/>
            </w:tcBorders>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sidRPr="00441287">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single" w:sz="6" w:space="0" w:color="000000"/>
            </w:tcBorders>
          </w:tcPr>
          <w:p w:rsidR="008B5F8E" w:rsidRPr="00441287" w:rsidRDefault="008B5F8E" w:rsidP="0012531B">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24</w:t>
            </w:r>
          </w:p>
        </w:tc>
        <w:tc>
          <w:tcPr>
            <w:tcW w:w="3964" w:type="dxa"/>
            <w:tcBorders>
              <w:top w:val="single" w:sz="6" w:space="0" w:color="000000"/>
              <w:bottom w:val="single" w:sz="6" w:space="0" w:color="000000"/>
            </w:tcBorders>
          </w:tcPr>
          <w:p w:rsidR="008B5F8E" w:rsidRPr="00441287" w:rsidRDefault="008B5F8E" w:rsidP="00CB08D3">
            <w:pPr>
              <w:rPr>
                <w:sz w:val="16"/>
                <w:szCs w:val="16"/>
              </w:rPr>
            </w:pPr>
            <w:r>
              <w:rPr>
                <w:sz w:val="16"/>
                <w:szCs w:val="16"/>
              </w:rPr>
              <w:t xml:space="preserve">Supplemental </w:t>
            </w:r>
            <w:r>
              <w:rPr>
                <w:color w:val="000000"/>
                <w:sz w:val="16"/>
                <w:szCs w:val="16"/>
              </w:rPr>
              <w:t>Term and Universal Life Insurance</w:t>
            </w:r>
            <w:r w:rsidRPr="00793571">
              <w:rPr>
                <w:color w:val="000000"/>
                <w:sz w:val="16"/>
                <w:szCs w:val="16"/>
              </w:rPr>
              <w:t xml:space="preserve"> Reinsurance</w:t>
            </w:r>
            <w:r>
              <w:rPr>
                <w:sz w:val="16"/>
                <w:szCs w:val="16"/>
              </w:rPr>
              <w:t xml:space="preserve"> Exhibit</w:t>
            </w:r>
          </w:p>
        </w:tc>
        <w:tc>
          <w:tcPr>
            <w:tcW w:w="720" w:type="dxa"/>
            <w:tcBorders>
              <w:top w:val="single" w:sz="6" w:space="0" w:color="000000"/>
              <w:bottom w:val="single" w:sz="6" w:space="0" w:color="000000"/>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single" w:sz="6" w:space="0" w:color="000000"/>
            </w:tcBorders>
          </w:tcPr>
          <w:p w:rsidR="008B5F8E" w:rsidRPr="00441287" w:rsidRDefault="008B5F8E" w:rsidP="00EC31B7">
            <w:pPr>
              <w:jc w:val="center"/>
              <w:rPr>
                <w:sz w:val="16"/>
                <w:szCs w:val="16"/>
              </w:rPr>
            </w:pPr>
            <w:r>
              <w:rPr>
                <w:sz w:val="16"/>
                <w:szCs w:val="16"/>
              </w:rPr>
              <w:t>EO</w:t>
            </w:r>
          </w:p>
        </w:tc>
        <w:tc>
          <w:tcPr>
            <w:tcW w:w="669" w:type="dxa"/>
            <w:tcBorders>
              <w:top w:val="single" w:sz="6" w:space="0" w:color="000000"/>
              <w:bottom w:val="single" w:sz="6" w:space="0" w:color="000000"/>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single" w:sz="6" w:space="0" w:color="000000"/>
            </w:tcBorders>
          </w:tcPr>
          <w:p w:rsidR="008B5F8E" w:rsidRPr="00441287" w:rsidRDefault="008B5F8E" w:rsidP="0035156B">
            <w:pPr>
              <w:rPr>
                <w:sz w:val="16"/>
                <w:szCs w:val="16"/>
              </w:rPr>
            </w:pPr>
            <w:r>
              <w:rPr>
                <w:sz w:val="16"/>
                <w:szCs w:val="16"/>
              </w:rPr>
              <w:t>4/1</w:t>
            </w:r>
          </w:p>
        </w:tc>
        <w:tc>
          <w:tcPr>
            <w:tcW w:w="1080" w:type="dxa"/>
            <w:tcBorders>
              <w:top w:val="single" w:sz="6" w:space="0" w:color="000000"/>
              <w:bottom w:val="single" w:sz="6" w:space="0" w:color="000000"/>
            </w:tcBorders>
          </w:tcPr>
          <w:p w:rsidR="008B5F8E" w:rsidRPr="00441287" w:rsidRDefault="008B5F8E" w:rsidP="0035156B">
            <w:pPr>
              <w:rPr>
                <w:sz w:val="16"/>
                <w:szCs w:val="16"/>
              </w:rPr>
            </w:pPr>
            <w:r>
              <w:rPr>
                <w:sz w:val="16"/>
                <w:szCs w:val="16"/>
              </w:rPr>
              <w:t>NAIC</w:t>
            </w:r>
          </w:p>
        </w:tc>
        <w:tc>
          <w:tcPr>
            <w:tcW w:w="988" w:type="dxa"/>
            <w:tcBorders>
              <w:top w:val="single" w:sz="6" w:space="0" w:color="000000"/>
              <w:bottom w:val="single" w:sz="6" w:space="0" w:color="000000"/>
            </w:tcBorders>
          </w:tcPr>
          <w:p w:rsidR="008B5F8E" w:rsidRPr="00441287" w:rsidRDefault="008B5F8E">
            <w:pPr>
              <w:rPr>
                <w:sz w:val="16"/>
                <w:szCs w:val="16"/>
              </w:rPr>
            </w:pPr>
          </w:p>
        </w:tc>
      </w:tr>
      <w:tr w:rsidR="008B5F8E" w:rsidRPr="00503FB1"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Default="008B5F8E">
            <w:pPr>
              <w:rPr>
                <w:sz w:val="16"/>
                <w:szCs w:val="16"/>
              </w:rPr>
            </w:pPr>
            <w:r>
              <w:rPr>
                <w:sz w:val="16"/>
                <w:szCs w:val="16"/>
              </w:rPr>
              <w:t>25</w:t>
            </w:r>
          </w:p>
        </w:tc>
        <w:tc>
          <w:tcPr>
            <w:tcW w:w="3964" w:type="dxa"/>
            <w:tcBorders>
              <w:top w:val="single" w:sz="6" w:space="0" w:color="000000"/>
              <w:bottom w:val="single" w:sz="6" w:space="0" w:color="000000"/>
            </w:tcBorders>
          </w:tcPr>
          <w:p w:rsidR="008B5F8E" w:rsidRPr="00441287" w:rsidRDefault="008B5F8E" w:rsidP="00AF369D">
            <w:pPr>
              <w:rPr>
                <w:sz w:val="16"/>
                <w:szCs w:val="16"/>
              </w:rPr>
            </w:pPr>
            <w:r w:rsidRPr="00441287">
              <w:rPr>
                <w:sz w:val="16"/>
                <w:szCs w:val="16"/>
              </w:rPr>
              <w:t>Trusteed Surplus Statement</w:t>
            </w:r>
          </w:p>
        </w:tc>
        <w:tc>
          <w:tcPr>
            <w:tcW w:w="720" w:type="dxa"/>
            <w:tcBorders>
              <w:top w:val="single" w:sz="6" w:space="0" w:color="000000"/>
              <w:bottom w:val="single" w:sz="2" w:space="0" w:color="000000"/>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single" w:sz="2" w:space="0" w:color="000000"/>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single" w:sz="2" w:space="0" w:color="000000"/>
            </w:tcBorders>
          </w:tcPr>
          <w:p w:rsidR="008B5F8E" w:rsidRPr="00441287" w:rsidRDefault="008B5F8E" w:rsidP="00EC31B7">
            <w:pPr>
              <w:jc w:val="center"/>
              <w:rPr>
                <w:sz w:val="16"/>
                <w:szCs w:val="16"/>
              </w:rPr>
            </w:pPr>
            <w:r w:rsidRPr="00441287">
              <w:rPr>
                <w:sz w:val="16"/>
                <w:szCs w:val="16"/>
              </w:rPr>
              <w:t>xxx</w:t>
            </w:r>
          </w:p>
        </w:tc>
        <w:tc>
          <w:tcPr>
            <w:tcW w:w="1491" w:type="dxa"/>
            <w:tcBorders>
              <w:top w:val="single" w:sz="6" w:space="0" w:color="000000"/>
              <w:bottom w:val="single" w:sz="2" w:space="0" w:color="000000"/>
            </w:tcBorders>
          </w:tcPr>
          <w:p w:rsidR="008B5F8E" w:rsidRPr="00441287" w:rsidRDefault="008B5F8E" w:rsidP="0035156B">
            <w:pPr>
              <w:rPr>
                <w:sz w:val="16"/>
                <w:szCs w:val="16"/>
              </w:rPr>
            </w:pPr>
            <w:r w:rsidRPr="00441287">
              <w:rPr>
                <w:sz w:val="16"/>
                <w:szCs w:val="16"/>
              </w:rPr>
              <w:t>3/1, 5/15, 8/15, 11/15</w:t>
            </w:r>
          </w:p>
        </w:tc>
        <w:tc>
          <w:tcPr>
            <w:tcW w:w="1080" w:type="dxa"/>
            <w:tcBorders>
              <w:top w:val="single" w:sz="6" w:space="0" w:color="000000"/>
              <w:bottom w:val="single" w:sz="2" w:space="0" w:color="000000"/>
            </w:tcBorders>
          </w:tcPr>
          <w:p w:rsidR="008B5F8E" w:rsidRPr="00503FB1" w:rsidRDefault="008B5F8E" w:rsidP="0035156B">
            <w:pPr>
              <w:rPr>
                <w:sz w:val="16"/>
                <w:szCs w:val="16"/>
              </w:rPr>
            </w:pPr>
            <w:r w:rsidRPr="00441287">
              <w:rPr>
                <w:sz w:val="16"/>
                <w:szCs w:val="16"/>
              </w:rPr>
              <w:t>NAIC</w:t>
            </w:r>
          </w:p>
        </w:tc>
        <w:tc>
          <w:tcPr>
            <w:tcW w:w="988" w:type="dxa"/>
            <w:tcBorders>
              <w:top w:val="single" w:sz="6" w:space="0" w:color="000000"/>
              <w:bottom w:val="single" w:sz="2" w:space="0" w:color="000000"/>
            </w:tcBorders>
          </w:tcPr>
          <w:p w:rsidR="008B5F8E" w:rsidRPr="00503FB1" w:rsidRDefault="008B5F8E">
            <w:pPr>
              <w:rPr>
                <w:sz w:val="16"/>
                <w:szCs w:val="16"/>
              </w:rPr>
            </w:pPr>
          </w:p>
        </w:tc>
      </w:tr>
      <w:tr w:rsidR="008B5F8E" w:rsidRPr="00503FB1" w:rsidTr="0035156B">
        <w:trPr>
          <w:cantSplit/>
        </w:trPr>
        <w:tc>
          <w:tcPr>
            <w:tcW w:w="725" w:type="dxa"/>
            <w:tcBorders>
              <w:top w:val="single" w:sz="6" w:space="0" w:color="000000"/>
              <w:bottom w:val="single" w:sz="6" w:space="0" w:color="000000"/>
            </w:tcBorders>
            <w:shd w:val="clear" w:color="auto" w:fill="auto"/>
          </w:tcPr>
          <w:p w:rsidR="008B5F8E" w:rsidRPr="00441287" w:rsidRDefault="008B5F8E">
            <w:pPr>
              <w:rPr>
                <w:sz w:val="16"/>
                <w:szCs w:val="16"/>
              </w:rPr>
            </w:pPr>
          </w:p>
        </w:tc>
        <w:tc>
          <w:tcPr>
            <w:tcW w:w="540" w:type="dxa"/>
            <w:tcBorders>
              <w:top w:val="single" w:sz="6" w:space="0" w:color="000000"/>
              <w:bottom w:val="single" w:sz="6" w:space="0" w:color="000000"/>
            </w:tcBorders>
            <w:shd w:val="clear" w:color="auto" w:fill="auto"/>
          </w:tcPr>
          <w:p w:rsidR="008B5F8E" w:rsidRPr="00103053" w:rsidRDefault="008B5F8E">
            <w:pPr>
              <w:rPr>
                <w:sz w:val="16"/>
                <w:szCs w:val="16"/>
              </w:rPr>
            </w:pPr>
            <w:r w:rsidRPr="00103053">
              <w:rPr>
                <w:sz w:val="16"/>
                <w:szCs w:val="16"/>
              </w:rPr>
              <w:t>26</w:t>
            </w:r>
          </w:p>
        </w:tc>
        <w:tc>
          <w:tcPr>
            <w:tcW w:w="3964" w:type="dxa"/>
            <w:tcBorders>
              <w:top w:val="single" w:sz="6" w:space="0" w:color="000000"/>
              <w:bottom w:val="single" w:sz="6" w:space="0" w:color="000000"/>
            </w:tcBorders>
            <w:shd w:val="clear" w:color="auto" w:fill="auto"/>
          </w:tcPr>
          <w:p w:rsidR="008B5F8E" w:rsidRPr="00103053" w:rsidRDefault="008B5F8E">
            <w:pPr>
              <w:rPr>
                <w:color w:val="000000"/>
                <w:sz w:val="16"/>
                <w:szCs w:val="16"/>
              </w:rPr>
            </w:pPr>
            <w:r w:rsidRPr="00103053">
              <w:rPr>
                <w:color w:val="000000"/>
                <w:sz w:val="16"/>
                <w:szCs w:val="16"/>
              </w:rPr>
              <w:t>Variable Annuities Supplement</w:t>
            </w:r>
          </w:p>
        </w:tc>
        <w:tc>
          <w:tcPr>
            <w:tcW w:w="720" w:type="dxa"/>
            <w:tcBorders>
              <w:top w:val="single" w:sz="6" w:space="0" w:color="000000"/>
              <w:bottom w:val="single" w:sz="2" w:space="0" w:color="000000"/>
            </w:tcBorders>
            <w:shd w:val="clear" w:color="auto" w:fill="auto"/>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2" w:space="0" w:color="000000"/>
            </w:tcBorders>
            <w:shd w:val="clear" w:color="auto" w:fill="auto"/>
          </w:tcPr>
          <w:p w:rsidR="008B5F8E" w:rsidRPr="00EB577E" w:rsidRDefault="008B5F8E" w:rsidP="00EB577E">
            <w:pPr>
              <w:jc w:val="center"/>
              <w:rPr>
                <w:sz w:val="16"/>
                <w:szCs w:val="16"/>
              </w:rPr>
            </w:pPr>
            <w:r w:rsidRPr="00CF194C">
              <w:rPr>
                <w:sz w:val="16"/>
                <w:szCs w:val="16"/>
              </w:rPr>
              <w:t>EO</w:t>
            </w:r>
          </w:p>
        </w:tc>
        <w:tc>
          <w:tcPr>
            <w:tcW w:w="669" w:type="dxa"/>
            <w:tcBorders>
              <w:top w:val="single" w:sz="6" w:space="0" w:color="000000"/>
              <w:bottom w:val="single" w:sz="2" w:space="0" w:color="000000"/>
            </w:tcBorders>
            <w:shd w:val="clear" w:color="auto" w:fill="auto"/>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2" w:space="0" w:color="000000"/>
            </w:tcBorders>
            <w:shd w:val="clear" w:color="auto" w:fill="auto"/>
          </w:tcPr>
          <w:p w:rsidR="008B5F8E" w:rsidRPr="00441287" w:rsidRDefault="008B5F8E" w:rsidP="0035156B">
            <w:pPr>
              <w:rPr>
                <w:sz w:val="16"/>
                <w:szCs w:val="16"/>
              </w:rPr>
            </w:pPr>
            <w:r>
              <w:rPr>
                <w:sz w:val="16"/>
                <w:szCs w:val="16"/>
              </w:rPr>
              <w:t>4/1</w:t>
            </w:r>
          </w:p>
        </w:tc>
        <w:tc>
          <w:tcPr>
            <w:tcW w:w="1080" w:type="dxa"/>
            <w:tcBorders>
              <w:top w:val="single" w:sz="6" w:space="0" w:color="000000"/>
              <w:bottom w:val="single" w:sz="2" w:space="0" w:color="000000"/>
            </w:tcBorders>
            <w:shd w:val="clear" w:color="auto" w:fill="auto"/>
          </w:tcPr>
          <w:p w:rsidR="008B5F8E" w:rsidRPr="0047404A" w:rsidRDefault="008B5F8E" w:rsidP="0035156B">
            <w:pPr>
              <w:rPr>
                <w:sz w:val="16"/>
                <w:szCs w:val="16"/>
              </w:rPr>
            </w:pPr>
            <w:r w:rsidRPr="00761557">
              <w:rPr>
                <w:sz w:val="16"/>
                <w:szCs w:val="16"/>
              </w:rPr>
              <w:t>NAIC</w:t>
            </w:r>
          </w:p>
        </w:tc>
        <w:tc>
          <w:tcPr>
            <w:tcW w:w="988" w:type="dxa"/>
            <w:tcBorders>
              <w:top w:val="single" w:sz="6" w:space="0" w:color="000000"/>
              <w:bottom w:val="single" w:sz="2" w:space="0" w:color="000000"/>
            </w:tcBorders>
          </w:tcPr>
          <w:p w:rsidR="008B5F8E" w:rsidRPr="00503FB1" w:rsidRDefault="008B5F8E">
            <w:pPr>
              <w:rPr>
                <w:sz w:val="16"/>
                <w:szCs w:val="16"/>
              </w:rPr>
            </w:pPr>
          </w:p>
        </w:tc>
      </w:tr>
      <w:tr w:rsidR="008B5F8E" w:rsidRPr="00503FB1" w:rsidTr="0035156B">
        <w:trPr>
          <w:cantSplit/>
        </w:trPr>
        <w:tc>
          <w:tcPr>
            <w:tcW w:w="725" w:type="dxa"/>
            <w:tcBorders>
              <w:top w:val="single" w:sz="6" w:space="0" w:color="000000"/>
              <w:bottom w:val="single" w:sz="6" w:space="0" w:color="000000"/>
            </w:tcBorders>
            <w:shd w:val="clear" w:color="auto" w:fill="auto"/>
          </w:tcPr>
          <w:p w:rsidR="008B5F8E" w:rsidRPr="00441287" w:rsidRDefault="008B5F8E">
            <w:pPr>
              <w:rPr>
                <w:sz w:val="16"/>
                <w:szCs w:val="16"/>
              </w:rPr>
            </w:pPr>
          </w:p>
        </w:tc>
        <w:tc>
          <w:tcPr>
            <w:tcW w:w="540" w:type="dxa"/>
            <w:tcBorders>
              <w:top w:val="single" w:sz="6" w:space="0" w:color="000000"/>
              <w:bottom w:val="single" w:sz="6" w:space="0" w:color="000000"/>
            </w:tcBorders>
            <w:shd w:val="clear" w:color="auto" w:fill="auto"/>
          </w:tcPr>
          <w:p w:rsidR="008B5F8E" w:rsidRPr="00103053" w:rsidRDefault="008B5F8E">
            <w:pPr>
              <w:rPr>
                <w:sz w:val="16"/>
                <w:szCs w:val="16"/>
              </w:rPr>
            </w:pPr>
            <w:r w:rsidRPr="00103053">
              <w:rPr>
                <w:sz w:val="16"/>
                <w:szCs w:val="16"/>
              </w:rPr>
              <w:t>27</w:t>
            </w:r>
          </w:p>
        </w:tc>
        <w:tc>
          <w:tcPr>
            <w:tcW w:w="3964" w:type="dxa"/>
            <w:tcBorders>
              <w:top w:val="single" w:sz="6" w:space="0" w:color="000000"/>
              <w:bottom w:val="single" w:sz="6" w:space="0" w:color="000000"/>
            </w:tcBorders>
            <w:shd w:val="clear" w:color="auto" w:fill="auto"/>
          </w:tcPr>
          <w:p w:rsidR="008B5F8E" w:rsidRPr="00103053" w:rsidRDefault="008B5F8E">
            <w:pPr>
              <w:rPr>
                <w:color w:val="000000"/>
                <w:sz w:val="16"/>
                <w:szCs w:val="16"/>
              </w:rPr>
            </w:pPr>
            <w:r w:rsidRPr="00103053">
              <w:rPr>
                <w:color w:val="000000"/>
                <w:sz w:val="16"/>
                <w:szCs w:val="16"/>
              </w:rPr>
              <w:t>VM 20 Reserves Supplement</w:t>
            </w:r>
          </w:p>
        </w:tc>
        <w:tc>
          <w:tcPr>
            <w:tcW w:w="720" w:type="dxa"/>
            <w:tcBorders>
              <w:top w:val="single" w:sz="6" w:space="0" w:color="000000"/>
              <w:bottom w:val="single" w:sz="2" w:space="0" w:color="000000"/>
            </w:tcBorders>
            <w:shd w:val="clear" w:color="auto" w:fill="auto"/>
            <w:vAlign w:val="bottom"/>
          </w:tcPr>
          <w:p w:rsidR="008B5F8E" w:rsidRPr="00441287" w:rsidRDefault="008B5F8E" w:rsidP="008B5F8E">
            <w:pPr>
              <w:jc w:val="center"/>
              <w:rPr>
                <w:sz w:val="16"/>
                <w:szCs w:val="16"/>
              </w:rPr>
            </w:pPr>
            <w:r>
              <w:rPr>
                <w:sz w:val="16"/>
                <w:szCs w:val="16"/>
              </w:rPr>
              <w:t>1</w:t>
            </w:r>
          </w:p>
        </w:tc>
        <w:tc>
          <w:tcPr>
            <w:tcW w:w="681" w:type="dxa"/>
            <w:tcBorders>
              <w:top w:val="single" w:sz="6" w:space="0" w:color="000000"/>
              <w:bottom w:val="single" w:sz="2" w:space="0" w:color="000000"/>
            </w:tcBorders>
            <w:shd w:val="clear" w:color="auto" w:fill="auto"/>
          </w:tcPr>
          <w:p w:rsidR="008B5F8E" w:rsidRPr="00EB577E" w:rsidRDefault="008B5F8E" w:rsidP="00EB577E">
            <w:pPr>
              <w:jc w:val="center"/>
              <w:rPr>
                <w:sz w:val="16"/>
                <w:szCs w:val="16"/>
              </w:rPr>
            </w:pPr>
            <w:r w:rsidRPr="00CF194C">
              <w:rPr>
                <w:sz w:val="16"/>
                <w:szCs w:val="16"/>
              </w:rPr>
              <w:t>EO</w:t>
            </w:r>
          </w:p>
        </w:tc>
        <w:tc>
          <w:tcPr>
            <w:tcW w:w="669" w:type="dxa"/>
            <w:tcBorders>
              <w:top w:val="single" w:sz="6" w:space="0" w:color="000000"/>
              <w:bottom w:val="single" w:sz="2" w:space="0" w:color="000000"/>
            </w:tcBorders>
            <w:shd w:val="clear" w:color="auto" w:fill="auto"/>
            <w:vAlign w:val="bottom"/>
          </w:tcPr>
          <w:p w:rsidR="008B5F8E" w:rsidRPr="00441287" w:rsidRDefault="00EA6A79" w:rsidP="00E64C19">
            <w:pPr>
              <w:jc w:val="center"/>
              <w:rPr>
                <w:sz w:val="16"/>
                <w:szCs w:val="16"/>
              </w:rPr>
            </w:pPr>
            <w:r w:rsidRPr="00503FB1">
              <w:rPr>
                <w:sz w:val="16"/>
                <w:szCs w:val="16"/>
              </w:rPr>
              <w:t>xxx</w:t>
            </w:r>
          </w:p>
        </w:tc>
        <w:tc>
          <w:tcPr>
            <w:tcW w:w="1491" w:type="dxa"/>
            <w:tcBorders>
              <w:top w:val="single" w:sz="6" w:space="0" w:color="000000"/>
              <w:bottom w:val="single" w:sz="2" w:space="0" w:color="000000"/>
            </w:tcBorders>
            <w:shd w:val="clear" w:color="auto" w:fill="auto"/>
          </w:tcPr>
          <w:p w:rsidR="008B5F8E" w:rsidRPr="00441287" w:rsidRDefault="008B5F8E" w:rsidP="0035156B">
            <w:pPr>
              <w:rPr>
                <w:sz w:val="16"/>
                <w:szCs w:val="16"/>
              </w:rPr>
            </w:pPr>
            <w:r>
              <w:rPr>
                <w:sz w:val="16"/>
                <w:szCs w:val="16"/>
              </w:rPr>
              <w:t>3/1</w:t>
            </w:r>
          </w:p>
        </w:tc>
        <w:tc>
          <w:tcPr>
            <w:tcW w:w="1080" w:type="dxa"/>
            <w:tcBorders>
              <w:top w:val="single" w:sz="6" w:space="0" w:color="000000"/>
              <w:bottom w:val="single" w:sz="2" w:space="0" w:color="000000"/>
            </w:tcBorders>
            <w:shd w:val="clear" w:color="auto" w:fill="auto"/>
          </w:tcPr>
          <w:p w:rsidR="008B5F8E" w:rsidRPr="0047404A" w:rsidRDefault="008B5F8E" w:rsidP="0035156B">
            <w:pPr>
              <w:rPr>
                <w:sz w:val="16"/>
                <w:szCs w:val="16"/>
              </w:rPr>
            </w:pPr>
            <w:r w:rsidRPr="00761557">
              <w:rPr>
                <w:sz w:val="16"/>
                <w:szCs w:val="16"/>
              </w:rPr>
              <w:t>NAIC</w:t>
            </w:r>
          </w:p>
        </w:tc>
        <w:tc>
          <w:tcPr>
            <w:tcW w:w="988" w:type="dxa"/>
            <w:tcBorders>
              <w:top w:val="single" w:sz="6" w:space="0" w:color="000000"/>
              <w:bottom w:val="single" w:sz="2" w:space="0" w:color="000000"/>
            </w:tcBorders>
          </w:tcPr>
          <w:p w:rsidR="008B5F8E" w:rsidRPr="00503FB1" w:rsidRDefault="008B5F8E">
            <w:pPr>
              <w:rPr>
                <w:sz w:val="16"/>
                <w:szCs w:val="16"/>
              </w:rPr>
            </w:pPr>
          </w:p>
        </w:tc>
      </w:tr>
      <w:tr w:rsidR="008B5F8E" w:rsidRPr="00503FB1" w:rsidTr="0035156B">
        <w:trPr>
          <w:cantSplit/>
        </w:trPr>
        <w:tc>
          <w:tcPr>
            <w:tcW w:w="725" w:type="dxa"/>
            <w:tcBorders>
              <w:top w:val="single" w:sz="6" w:space="0" w:color="000000"/>
              <w:bottom w:val="single" w:sz="6" w:space="0" w:color="000000"/>
            </w:tcBorders>
          </w:tcPr>
          <w:p w:rsidR="008B5F8E" w:rsidRPr="00441287" w:rsidRDefault="008B5F8E">
            <w:pPr>
              <w:rPr>
                <w:sz w:val="16"/>
                <w:szCs w:val="16"/>
              </w:rPr>
            </w:pPr>
          </w:p>
        </w:tc>
        <w:tc>
          <w:tcPr>
            <w:tcW w:w="540" w:type="dxa"/>
            <w:tcBorders>
              <w:top w:val="single" w:sz="6" w:space="0" w:color="000000"/>
              <w:bottom w:val="single" w:sz="6" w:space="0" w:color="000000"/>
            </w:tcBorders>
          </w:tcPr>
          <w:p w:rsidR="008B5F8E" w:rsidRPr="00441287" w:rsidRDefault="008B5F8E">
            <w:pPr>
              <w:rPr>
                <w:sz w:val="16"/>
                <w:szCs w:val="16"/>
              </w:rPr>
            </w:pPr>
          </w:p>
        </w:tc>
        <w:tc>
          <w:tcPr>
            <w:tcW w:w="3964" w:type="dxa"/>
            <w:tcBorders>
              <w:top w:val="single" w:sz="6" w:space="0" w:color="000000"/>
              <w:bottom w:val="single" w:sz="6" w:space="0" w:color="000000"/>
            </w:tcBorders>
          </w:tcPr>
          <w:p w:rsidR="008B5F8E" w:rsidRPr="00441287" w:rsidRDefault="008B5F8E" w:rsidP="00AF369D">
            <w:pPr>
              <w:rPr>
                <w:sz w:val="16"/>
                <w:szCs w:val="16"/>
              </w:rPr>
            </w:pPr>
          </w:p>
        </w:tc>
        <w:tc>
          <w:tcPr>
            <w:tcW w:w="720" w:type="dxa"/>
            <w:tcBorders>
              <w:top w:val="single" w:sz="6" w:space="0" w:color="000000"/>
              <w:bottom w:val="single" w:sz="2" w:space="0" w:color="000000"/>
            </w:tcBorders>
            <w:vAlign w:val="bottom"/>
          </w:tcPr>
          <w:p w:rsidR="008B5F8E" w:rsidRPr="00441287" w:rsidRDefault="008B5F8E" w:rsidP="008B5F8E">
            <w:pPr>
              <w:jc w:val="center"/>
              <w:rPr>
                <w:sz w:val="16"/>
                <w:szCs w:val="16"/>
              </w:rPr>
            </w:pPr>
          </w:p>
        </w:tc>
        <w:tc>
          <w:tcPr>
            <w:tcW w:w="681" w:type="dxa"/>
            <w:tcBorders>
              <w:top w:val="single" w:sz="6" w:space="0" w:color="000000"/>
              <w:bottom w:val="single" w:sz="2" w:space="0" w:color="000000"/>
            </w:tcBorders>
            <w:vAlign w:val="bottom"/>
          </w:tcPr>
          <w:p w:rsidR="008B5F8E" w:rsidRPr="00441287" w:rsidRDefault="008B5F8E" w:rsidP="00E64C19">
            <w:pPr>
              <w:jc w:val="center"/>
              <w:rPr>
                <w:sz w:val="16"/>
                <w:szCs w:val="16"/>
              </w:rPr>
            </w:pPr>
          </w:p>
        </w:tc>
        <w:tc>
          <w:tcPr>
            <w:tcW w:w="669" w:type="dxa"/>
            <w:tcBorders>
              <w:top w:val="single" w:sz="6" w:space="0" w:color="000000"/>
              <w:bottom w:val="single" w:sz="2" w:space="0" w:color="000000"/>
            </w:tcBorders>
            <w:vAlign w:val="bottom"/>
          </w:tcPr>
          <w:p w:rsidR="008B5F8E" w:rsidRPr="00441287" w:rsidRDefault="008B5F8E" w:rsidP="00E64C19">
            <w:pPr>
              <w:jc w:val="center"/>
              <w:rPr>
                <w:sz w:val="16"/>
                <w:szCs w:val="16"/>
              </w:rPr>
            </w:pPr>
          </w:p>
        </w:tc>
        <w:tc>
          <w:tcPr>
            <w:tcW w:w="1491" w:type="dxa"/>
            <w:tcBorders>
              <w:top w:val="single" w:sz="6" w:space="0" w:color="000000"/>
              <w:bottom w:val="single" w:sz="2" w:space="0" w:color="000000"/>
            </w:tcBorders>
          </w:tcPr>
          <w:p w:rsidR="008B5F8E" w:rsidRPr="00441287" w:rsidRDefault="008B5F8E" w:rsidP="0035156B">
            <w:pPr>
              <w:rPr>
                <w:sz w:val="16"/>
                <w:szCs w:val="16"/>
              </w:rPr>
            </w:pPr>
          </w:p>
        </w:tc>
        <w:tc>
          <w:tcPr>
            <w:tcW w:w="1080" w:type="dxa"/>
            <w:tcBorders>
              <w:top w:val="single" w:sz="6" w:space="0" w:color="000000"/>
              <w:bottom w:val="single" w:sz="2" w:space="0" w:color="000000"/>
            </w:tcBorders>
          </w:tcPr>
          <w:p w:rsidR="008B5F8E" w:rsidRPr="00441287" w:rsidRDefault="008B5F8E" w:rsidP="0035156B">
            <w:pPr>
              <w:rPr>
                <w:sz w:val="16"/>
                <w:szCs w:val="16"/>
              </w:rPr>
            </w:pPr>
          </w:p>
        </w:tc>
        <w:tc>
          <w:tcPr>
            <w:tcW w:w="988" w:type="dxa"/>
            <w:tcBorders>
              <w:top w:val="nil"/>
              <w:bottom w:val="single" w:sz="2" w:space="0" w:color="000000"/>
            </w:tcBorders>
          </w:tcPr>
          <w:p w:rsidR="008B5F8E" w:rsidRPr="00503FB1" w:rsidRDefault="008B5F8E">
            <w:pPr>
              <w:rPr>
                <w:sz w:val="16"/>
                <w:szCs w:val="16"/>
              </w:rPr>
            </w:pPr>
          </w:p>
        </w:tc>
      </w:tr>
      <w:tr w:rsidR="008B5F8E" w:rsidRPr="00503FB1" w:rsidTr="0035156B">
        <w:trPr>
          <w:cantSplit/>
        </w:trPr>
        <w:tc>
          <w:tcPr>
            <w:tcW w:w="725" w:type="dxa"/>
            <w:tcBorders>
              <w:top w:val="single" w:sz="6" w:space="0" w:color="000000"/>
              <w:bottom w:val="single" w:sz="6" w:space="0" w:color="000000"/>
            </w:tcBorders>
          </w:tcPr>
          <w:p w:rsidR="008B5F8E" w:rsidRPr="00503FB1" w:rsidRDefault="008B5F8E">
            <w:pPr>
              <w:rPr>
                <w:sz w:val="16"/>
                <w:szCs w:val="16"/>
              </w:rPr>
            </w:pPr>
          </w:p>
        </w:tc>
        <w:tc>
          <w:tcPr>
            <w:tcW w:w="540" w:type="dxa"/>
            <w:tcBorders>
              <w:top w:val="single" w:sz="6" w:space="0" w:color="000000"/>
              <w:bottom w:val="single" w:sz="6" w:space="0" w:color="000000"/>
            </w:tcBorders>
          </w:tcPr>
          <w:p w:rsidR="008B5F8E" w:rsidRPr="00503FB1" w:rsidRDefault="008B5F8E">
            <w:pPr>
              <w:rPr>
                <w:sz w:val="16"/>
                <w:szCs w:val="16"/>
              </w:rPr>
            </w:pPr>
          </w:p>
        </w:tc>
        <w:tc>
          <w:tcPr>
            <w:tcW w:w="3964" w:type="dxa"/>
            <w:tcBorders>
              <w:top w:val="single" w:sz="6" w:space="0" w:color="000000"/>
              <w:bottom w:val="single" w:sz="6" w:space="0" w:color="000000"/>
            </w:tcBorders>
          </w:tcPr>
          <w:p w:rsidR="008B5F8E" w:rsidRPr="00F73440" w:rsidRDefault="008B5F8E" w:rsidP="00F73440">
            <w:pPr>
              <w:jc w:val="center"/>
              <w:rPr>
                <w:b/>
                <w:sz w:val="16"/>
                <w:szCs w:val="16"/>
              </w:rPr>
            </w:pPr>
            <w:r>
              <w:rPr>
                <w:b/>
                <w:sz w:val="16"/>
                <w:szCs w:val="16"/>
              </w:rPr>
              <w:t>Actuarial Related Items</w:t>
            </w:r>
          </w:p>
        </w:tc>
        <w:tc>
          <w:tcPr>
            <w:tcW w:w="5629" w:type="dxa"/>
            <w:gridSpan w:val="6"/>
            <w:tcBorders>
              <w:top w:val="single" w:sz="2" w:space="0" w:color="000000"/>
              <w:bottom w:val="single" w:sz="2" w:space="0" w:color="000000"/>
            </w:tcBorders>
          </w:tcPr>
          <w:p w:rsidR="008B5F8E" w:rsidRPr="00503FB1" w:rsidRDefault="008B5F8E" w:rsidP="0035156B">
            <w:pPr>
              <w:rPr>
                <w:sz w:val="16"/>
                <w:szCs w:val="16"/>
              </w:rPr>
            </w:pPr>
          </w:p>
        </w:tc>
      </w:tr>
      <w:tr w:rsidR="008B5F8E" w:rsidRPr="00441287" w:rsidTr="0035156B">
        <w:trPr>
          <w:cantSplit/>
        </w:trPr>
        <w:tc>
          <w:tcPr>
            <w:tcW w:w="725" w:type="dxa"/>
            <w:tcBorders>
              <w:top w:val="single" w:sz="6" w:space="0" w:color="000000"/>
              <w:bottom w:val="nil"/>
            </w:tcBorders>
          </w:tcPr>
          <w:p w:rsidR="008B5F8E" w:rsidRPr="00503FB1" w:rsidRDefault="008B5F8E">
            <w:pPr>
              <w:rPr>
                <w:sz w:val="16"/>
                <w:szCs w:val="16"/>
              </w:rPr>
            </w:pPr>
          </w:p>
        </w:tc>
        <w:tc>
          <w:tcPr>
            <w:tcW w:w="540" w:type="dxa"/>
            <w:tcBorders>
              <w:top w:val="single" w:sz="6" w:space="0" w:color="000000"/>
              <w:bottom w:val="nil"/>
            </w:tcBorders>
          </w:tcPr>
          <w:p w:rsidR="008B5F8E" w:rsidRDefault="008B5F8E">
            <w:pPr>
              <w:rPr>
                <w:sz w:val="16"/>
                <w:szCs w:val="16"/>
              </w:rPr>
            </w:pPr>
            <w:r>
              <w:rPr>
                <w:sz w:val="16"/>
                <w:szCs w:val="16"/>
              </w:rPr>
              <w:t>28</w:t>
            </w:r>
          </w:p>
        </w:tc>
        <w:tc>
          <w:tcPr>
            <w:tcW w:w="3964" w:type="dxa"/>
            <w:tcBorders>
              <w:top w:val="single" w:sz="6" w:space="0" w:color="000000"/>
              <w:bottom w:val="nil"/>
            </w:tcBorders>
          </w:tcPr>
          <w:p w:rsidR="008B5F8E" w:rsidRPr="00441287" w:rsidRDefault="008B5F8E" w:rsidP="00990190">
            <w:pPr>
              <w:rPr>
                <w:sz w:val="16"/>
                <w:szCs w:val="16"/>
              </w:rPr>
            </w:pPr>
            <w:r w:rsidRPr="00441287">
              <w:rPr>
                <w:sz w:val="16"/>
                <w:szCs w:val="16"/>
              </w:rPr>
              <w:t>Actuarial Certification regarding use 2001 Preferred Class Table</w:t>
            </w:r>
          </w:p>
        </w:tc>
        <w:tc>
          <w:tcPr>
            <w:tcW w:w="720" w:type="dxa"/>
            <w:tcBorders>
              <w:top w:val="single" w:sz="2"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2"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2"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2"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2"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2"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503FB1" w:rsidRDefault="008B5F8E">
            <w:pPr>
              <w:rPr>
                <w:sz w:val="16"/>
                <w:szCs w:val="16"/>
              </w:rPr>
            </w:pPr>
          </w:p>
        </w:tc>
        <w:tc>
          <w:tcPr>
            <w:tcW w:w="540" w:type="dxa"/>
            <w:tcBorders>
              <w:top w:val="single" w:sz="6" w:space="0" w:color="000000"/>
              <w:bottom w:val="nil"/>
            </w:tcBorders>
          </w:tcPr>
          <w:p w:rsidR="008B5F8E" w:rsidRDefault="008B5F8E">
            <w:pPr>
              <w:rPr>
                <w:sz w:val="16"/>
                <w:szCs w:val="16"/>
              </w:rPr>
            </w:pPr>
            <w:r>
              <w:rPr>
                <w:sz w:val="16"/>
                <w:szCs w:val="16"/>
              </w:rPr>
              <w:t>29</w:t>
            </w:r>
          </w:p>
        </w:tc>
        <w:tc>
          <w:tcPr>
            <w:tcW w:w="3964" w:type="dxa"/>
            <w:tcBorders>
              <w:top w:val="single" w:sz="6" w:space="0" w:color="000000"/>
              <w:bottom w:val="nil"/>
            </w:tcBorders>
          </w:tcPr>
          <w:p w:rsidR="008B5F8E" w:rsidRPr="00441287" w:rsidRDefault="008B5F8E" w:rsidP="00990190">
            <w:pPr>
              <w:rPr>
                <w:sz w:val="16"/>
                <w:szCs w:val="16"/>
              </w:rPr>
            </w:pPr>
            <w:r w:rsidRPr="00441287">
              <w:rPr>
                <w:sz w:val="16"/>
                <w:szCs w:val="16"/>
              </w:rPr>
              <w:t xml:space="preserve">Actuarial Certification Related Annuity </w:t>
            </w:r>
            <w:proofErr w:type="spellStart"/>
            <w:r w:rsidRPr="00441287">
              <w:rPr>
                <w:sz w:val="16"/>
                <w:szCs w:val="16"/>
              </w:rPr>
              <w:t>Nonforfeiture</w:t>
            </w:r>
            <w:proofErr w:type="spellEnd"/>
            <w:r w:rsidRPr="00441287">
              <w:rPr>
                <w:sz w:val="16"/>
                <w:szCs w:val="16"/>
              </w:rPr>
              <w:t xml:space="preserve"> Ongoing Compliance for Equity Indexed Annuities</w:t>
            </w:r>
          </w:p>
        </w:tc>
        <w:tc>
          <w:tcPr>
            <w:tcW w:w="720" w:type="dxa"/>
            <w:tcBorders>
              <w:top w:val="single" w:sz="2"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2"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2"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2"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2"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2" w:space="0" w:color="000000"/>
              <w:bottom w:val="nil"/>
            </w:tcBorders>
          </w:tcPr>
          <w:p w:rsidR="008B5F8E"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tcPr>
          <w:p w:rsidR="008B5F8E" w:rsidRDefault="008B5F8E">
            <w:pPr>
              <w:rPr>
                <w:sz w:val="16"/>
                <w:szCs w:val="16"/>
              </w:rPr>
            </w:pPr>
            <w:r>
              <w:rPr>
                <w:sz w:val="16"/>
                <w:szCs w:val="16"/>
              </w:rPr>
              <w:t>30</w:t>
            </w:r>
          </w:p>
        </w:tc>
        <w:tc>
          <w:tcPr>
            <w:tcW w:w="3964" w:type="dxa"/>
            <w:tcBorders>
              <w:top w:val="single" w:sz="6" w:space="0" w:color="000000"/>
              <w:bottom w:val="nil"/>
            </w:tcBorders>
          </w:tcPr>
          <w:p w:rsidR="008B5F8E" w:rsidRPr="00441287" w:rsidRDefault="008B5F8E" w:rsidP="00F03AE8">
            <w:pPr>
              <w:rPr>
                <w:sz w:val="16"/>
                <w:szCs w:val="16"/>
              </w:rPr>
            </w:pPr>
            <w:r w:rsidRPr="00441287">
              <w:rPr>
                <w:sz w:val="16"/>
                <w:szCs w:val="16"/>
              </w:rPr>
              <w:t>Actuarial Certification Related to Hedging required by Actuarial Guideline XLIII</w:t>
            </w:r>
          </w:p>
        </w:tc>
        <w:tc>
          <w:tcPr>
            <w:tcW w:w="720" w:type="dxa"/>
            <w:tcBorders>
              <w:top w:val="single" w:sz="6"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tcPr>
          <w:p w:rsidR="008B5F8E" w:rsidRDefault="008B5F8E">
            <w:pPr>
              <w:rPr>
                <w:sz w:val="16"/>
                <w:szCs w:val="16"/>
              </w:rPr>
            </w:pPr>
            <w:r>
              <w:rPr>
                <w:sz w:val="16"/>
                <w:szCs w:val="16"/>
              </w:rPr>
              <w:t>31</w:t>
            </w:r>
          </w:p>
        </w:tc>
        <w:tc>
          <w:tcPr>
            <w:tcW w:w="3964" w:type="dxa"/>
            <w:tcBorders>
              <w:top w:val="single" w:sz="6" w:space="0" w:color="000000"/>
              <w:bottom w:val="nil"/>
            </w:tcBorders>
          </w:tcPr>
          <w:p w:rsidR="008B5F8E" w:rsidRPr="00441287" w:rsidRDefault="008B5F8E">
            <w:pPr>
              <w:rPr>
                <w:sz w:val="16"/>
                <w:szCs w:val="16"/>
              </w:rPr>
            </w:pPr>
            <w:r w:rsidRPr="00441287">
              <w:rPr>
                <w:sz w:val="16"/>
                <w:szCs w:val="16"/>
              </w:rPr>
              <w:t>Actuarial Certification Related to Reserves required by Actuarial Guideline XLIII</w:t>
            </w:r>
          </w:p>
        </w:tc>
        <w:tc>
          <w:tcPr>
            <w:tcW w:w="720" w:type="dxa"/>
            <w:tcBorders>
              <w:top w:val="single" w:sz="6"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tcPr>
          <w:p w:rsidR="008B5F8E" w:rsidRDefault="008B5F8E" w:rsidP="00365994">
            <w:pPr>
              <w:rPr>
                <w:sz w:val="16"/>
                <w:szCs w:val="16"/>
              </w:rPr>
            </w:pPr>
            <w:r>
              <w:rPr>
                <w:sz w:val="16"/>
                <w:szCs w:val="16"/>
              </w:rPr>
              <w:t>32</w:t>
            </w:r>
          </w:p>
        </w:tc>
        <w:tc>
          <w:tcPr>
            <w:tcW w:w="3964" w:type="dxa"/>
            <w:tcBorders>
              <w:top w:val="single" w:sz="6" w:space="0" w:color="000000"/>
              <w:bottom w:val="nil"/>
            </w:tcBorders>
          </w:tcPr>
          <w:p w:rsidR="008B5F8E" w:rsidRPr="00441287" w:rsidRDefault="008B5F8E">
            <w:pPr>
              <w:rPr>
                <w:sz w:val="16"/>
                <w:szCs w:val="16"/>
              </w:rPr>
            </w:pPr>
            <w:r w:rsidRPr="00441287">
              <w:rPr>
                <w:sz w:val="16"/>
                <w:szCs w:val="16"/>
              </w:rPr>
              <w:t>Actuarial Memorandum Related to Universal Life with Secondary Guarantee Policies required by Actuarial Guideline XXXVIII 8D</w:t>
            </w:r>
          </w:p>
        </w:tc>
        <w:tc>
          <w:tcPr>
            <w:tcW w:w="720" w:type="dxa"/>
            <w:tcBorders>
              <w:top w:val="single" w:sz="6"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nil"/>
            </w:tcBorders>
          </w:tcPr>
          <w:p w:rsidR="008B5F8E" w:rsidRPr="00441287" w:rsidRDefault="008B5F8E" w:rsidP="00EC31B7">
            <w:pPr>
              <w:jc w:val="center"/>
              <w:rPr>
                <w:sz w:val="16"/>
                <w:szCs w:val="16"/>
              </w:rPr>
            </w:pPr>
            <w:r w:rsidRPr="00441287">
              <w:rPr>
                <w:sz w:val="16"/>
                <w:szCs w:val="16"/>
              </w:rPr>
              <w:t>N/A</w:t>
            </w:r>
          </w:p>
        </w:tc>
        <w:tc>
          <w:tcPr>
            <w:tcW w:w="669" w:type="dxa"/>
            <w:tcBorders>
              <w:top w:val="single" w:sz="6" w:space="0" w:color="000000"/>
              <w:bottom w:val="nil"/>
            </w:tcBorders>
          </w:tcPr>
          <w:p w:rsidR="008B5F8E" w:rsidRPr="00441287" w:rsidRDefault="008B5F8E" w:rsidP="00EC31B7">
            <w:pPr>
              <w:jc w:val="center"/>
              <w:rPr>
                <w:sz w:val="16"/>
                <w:szCs w:val="16"/>
              </w:rPr>
            </w:pPr>
            <w:r>
              <w:rPr>
                <w:sz w:val="16"/>
                <w:szCs w:val="16"/>
              </w:rPr>
              <w:t>xxx</w:t>
            </w:r>
          </w:p>
        </w:tc>
        <w:tc>
          <w:tcPr>
            <w:tcW w:w="1491" w:type="dxa"/>
            <w:tcBorders>
              <w:top w:val="single" w:sz="6" w:space="0" w:color="000000"/>
              <w:bottom w:val="nil"/>
            </w:tcBorders>
          </w:tcPr>
          <w:p w:rsidR="008B5F8E" w:rsidRPr="00441287" w:rsidRDefault="008B5F8E" w:rsidP="0035156B">
            <w:pPr>
              <w:rPr>
                <w:sz w:val="16"/>
                <w:szCs w:val="16"/>
              </w:rPr>
            </w:pPr>
            <w:r w:rsidRPr="00441287">
              <w:rPr>
                <w:sz w:val="16"/>
                <w:szCs w:val="16"/>
              </w:rPr>
              <w:t>4/30</w:t>
            </w:r>
          </w:p>
        </w:tc>
        <w:tc>
          <w:tcPr>
            <w:tcW w:w="1080" w:type="dxa"/>
            <w:tcBorders>
              <w:top w:val="single" w:sz="6"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tcPr>
          <w:p w:rsidR="008B5F8E" w:rsidRDefault="008B5F8E" w:rsidP="00365994">
            <w:pPr>
              <w:rPr>
                <w:sz w:val="16"/>
                <w:szCs w:val="16"/>
              </w:rPr>
            </w:pPr>
            <w:r>
              <w:rPr>
                <w:sz w:val="16"/>
                <w:szCs w:val="16"/>
              </w:rPr>
              <w:t>33</w:t>
            </w:r>
          </w:p>
        </w:tc>
        <w:tc>
          <w:tcPr>
            <w:tcW w:w="3964" w:type="dxa"/>
            <w:tcBorders>
              <w:top w:val="single" w:sz="6" w:space="0" w:color="000000"/>
              <w:bottom w:val="nil"/>
            </w:tcBorders>
          </w:tcPr>
          <w:p w:rsidR="008B5F8E" w:rsidRPr="00441287" w:rsidRDefault="008B5F8E">
            <w:pPr>
              <w:rPr>
                <w:sz w:val="16"/>
                <w:szCs w:val="16"/>
              </w:rPr>
            </w:pPr>
            <w:r w:rsidRPr="00441287">
              <w:rPr>
                <w:sz w:val="16"/>
                <w:szCs w:val="16"/>
              </w:rPr>
              <w:t>Actuarial Opinion</w:t>
            </w:r>
          </w:p>
        </w:tc>
        <w:tc>
          <w:tcPr>
            <w:tcW w:w="720" w:type="dxa"/>
            <w:tcBorders>
              <w:top w:val="single" w:sz="6"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tcPr>
          <w:p w:rsidR="008B5F8E" w:rsidRPr="00441287" w:rsidRDefault="008B5F8E" w:rsidP="00365994">
            <w:pPr>
              <w:rPr>
                <w:sz w:val="16"/>
                <w:szCs w:val="16"/>
              </w:rPr>
            </w:pPr>
            <w:r w:rsidRPr="00441287">
              <w:rPr>
                <w:sz w:val="16"/>
                <w:szCs w:val="16"/>
              </w:rPr>
              <w:t>3</w:t>
            </w:r>
            <w:r>
              <w:rPr>
                <w:sz w:val="16"/>
                <w:szCs w:val="16"/>
              </w:rPr>
              <w:t>4</w:t>
            </w:r>
          </w:p>
        </w:tc>
        <w:tc>
          <w:tcPr>
            <w:tcW w:w="3964" w:type="dxa"/>
            <w:tcBorders>
              <w:top w:val="single" w:sz="6" w:space="0" w:color="000000"/>
              <w:bottom w:val="nil"/>
            </w:tcBorders>
          </w:tcPr>
          <w:p w:rsidR="008B5F8E" w:rsidRPr="00441287" w:rsidRDefault="008B5F8E" w:rsidP="00990190">
            <w:pPr>
              <w:rPr>
                <w:sz w:val="16"/>
                <w:szCs w:val="16"/>
              </w:rPr>
            </w:pPr>
            <w:r w:rsidRPr="00441287">
              <w:rPr>
                <w:sz w:val="16"/>
                <w:szCs w:val="16"/>
              </w:rPr>
              <w:t>Actuarial Opinion on Separate Accounts Funding Guaranteed Minimum Benefit</w:t>
            </w:r>
          </w:p>
        </w:tc>
        <w:tc>
          <w:tcPr>
            <w:tcW w:w="720" w:type="dxa"/>
            <w:tcBorders>
              <w:top w:val="single" w:sz="6"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tcPr>
          <w:p w:rsidR="008B5F8E" w:rsidRPr="00441287" w:rsidRDefault="008B5F8E" w:rsidP="00365994">
            <w:pPr>
              <w:rPr>
                <w:sz w:val="16"/>
                <w:szCs w:val="16"/>
              </w:rPr>
            </w:pPr>
            <w:r>
              <w:rPr>
                <w:sz w:val="16"/>
                <w:szCs w:val="16"/>
              </w:rPr>
              <w:t>35</w:t>
            </w:r>
          </w:p>
        </w:tc>
        <w:tc>
          <w:tcPr>
            <w:tcW w:w="3964" w:type="dxa"/>
            <w:tcBorders>
              <w:top w:val="single" w:sz="6" w:space="0" w:color="000000"/>
              <w:bottom w:val="nil"/>
            </w:tcBorders>
          </w:tcPr>
          <w:p w:rsidR="008B5F8E" w:rsidRPr="00441287" w:rsidRDefault="008B5F8E" w:rsidP="00990190">
            <w:pPr>
              <w:rPr>
                <w:sz w:val="16"/>
                <w:szCs w:val="16"/>
              </w:rPr>
            </w:pPr>
            <w:r w:rsidRPr="00441287">
              <w:rPr>
                <w:sz w:val="16"/>
                <w:szCs w:val="16"/>
              </w:rPr>
              <w:t>Actuarial Opinion on Synthetic Guaranteed Investment Contracts</w:t>
            </w:r>
          </w:p>
        </w:tc>
        <w:tc>
          <w:tcPr>
            <w:tcW w:w="720" w:type="dxa"/>
            <w:tcBorders>
              <w:top w:val="single" w:sz="6"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tcPr>
          <w:p w:rsidR="008B5F8E" w:rsidRPr="00441287" w:rsidRDefault="008B5F8E" w:rsidP="00365994">
            <w:pPr>
              <w:rPr>
                <w:sz w:val="16"/>
                <w:szCs w:val="16"/>
              </w:rPr>
            </w:pPr>
            <w:r>
              <w:rPr>
                <w:sz w:val="16"/>
                <w:szCs w:val="16"/>
              </w:rPr>
              <w:t>36</w:t>
            </w:r>
          </w:p>
        </w:tc>
        <w:tc>
          <w:tcPr>
            <w:tcW w:w="3964" w:type="dxa"/>
            <w:tcBorders>
              <w:top w:val="single" w:sz="6" w:space="0" w:color="000000"/>
              <w:bottom w:val="nil"/>
            </w:tcBorders>
          </w:tcPr>
          <w:p w:rsidR="008B5F8E" w:rsidRPr="00441287" w:rsidRDefault="008B5F8E">
            <w:pPr>
              <w:rPr>
                <w:sz w:val="16"/>
                <w:szCs w:val="16"/>
              </w:rPr>
            </w:pPr>
            <w:r w:rsidRPr="00441287">
              <w:rPr>
                <w:sz w:val="16"/>
                <w:szCs w:val="16"/>
              </w:rPr>
              <w:t>Actuarial Opinion on X-Factors</w:t>
            </w:r>
          </w:p>
        </w:tc>
        <w:tc>
          <w:tcPr>
            <w:tcW w:w="720" w:type="dxa"/>
            <w:tcBorders>
              <w:top w:val="single" w:sz="6"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tcPr>
          <w:p w:rsidR="008B5F8E" w:rsidRPr="00441287" w:rsidRDefault="008B5F8E" w:rsidP="00365994">
            <w:pPr>
              <w:rPr>
                <w:sz w:val="16"/>
                <w:szCs w:val="16"/>
              </w:rPr>
            </w:pPr>
            <w:r>
              <w:rPr>
                <w:sz w:val="16"/>
                <w:szCs w:val="16"/>
              </w:rPr>
              <w:t>37</w:t>
            </w:r>
          </w:p>
        </w:tc>
        <w:tc>
          <w:tcPr>
            <w:tcW w:w="3964" w:type="dxa"/>
            <w:tcBorders>
              <w:top w:val="single" w:sz="6" w:space="0" w:color="000000"/>
              <w:bottom w:val="nil"/>
            </w:tcBorders>
          </w:tcPr>
          <w:p w:rsidR="008B5F8E" w:rsidRPr="00441287" w:rsidRDefault="008B5F8E">
            <w:pPr>
              <w:rPr>
                <w:sz w:val="16"/>
                <w:szCs w:val="16"/>
              </w:rPr>
            </w:pPr>
            <w:r w:rsidRPr="00441287">
              <w:rPr>
                <w:sz w:val="16"/>
                <w:szCs w:val="16"/>
              </w:rPr>
              <w:t>Actuarial Opinion required by Modified Guaranteed Annuity Model Regulation</w:t>
            </w:r>
          </w:p>
        </w:tc>
        <w:tc>
          <w:tcPr>
            <w:tcW w:w="720" w:type="dxa"/>
            <w:tcBorders>
              <w:top w:val="single" w:sz="6" w:space="0" w:color="000000"/>
              <w:bottom w:val="nil"/>
            </w:tcBorders>
          </w:tcPr>
          <w:p w:rsidR="008B5F8E" w:rsidRPr="00441287" w:rsidRDefault="008B5F8E" w:rsidP="00EC31B7">
            <w:pPr>
              <w:jc w:val="center"/>
              <w:rPr>
                <w:sz w:val="16"/>
                <w:szCs w:val="16"/>
              </w:rPr>
            </w:pPr>
            <w:r>
              <w:rPr>
                <w:sz w:val="16"/>
                <w:szCs w:val="16"/>
              </w:rPr>
              <w:t>1</w:t>
            </w:r>
          </w:p>
        </w:tc>
        <w:tc>
          <w:tcPr>
            <w:tcW w:w="681" w:type="dxa"/>
            <w:tcBorders>
              <w:top w:val="single" w:sz="6" w:space="0" w:color="000000"/>
              <w:bottom w:val="nil"/>
            </w:tcBorders>
          </w:tcPr>
          <w:p w:rsidR="008B5F8E" w:rsidRPr="00441287" w:rsidRDefault="008B5F8E" w:rsidP="00EC31B7">
            <w:pPr>
              <w:jc w:val="center"/>
              <w:rPr>
                <w:sz w:val="16"/>
                <w:szCs w:val="16"/>
              </w:rPr>
            </w:pPr>
            <w:r w:rsidRPr="00441287">
              <w:rPr>
                <w:sz w:val="16"/>
                <w:szCs w:val="16"/>
              </w:rPr>
              <w:t>EO</w:t>
            </w:r>
          </w:p>
        </w:tc>
        <w:tc>
          <w:tcPr>
            <w:tcW w:w="669" w:type="dxa"/>
            <w:tcBorders>
              <w:top w:val="single" w:sz="6" w:space="0" w:color="000000"/>
              <w:bottom w:val="nil"/>
            </w:tcBorders>
          </w:tcPr>
          <w:p w:rsidR="008B5F8E" w:rsidRPr="00441287" w:rsidRDefault="00EA6A79" w:rsidP="00EC31B7">
            <w:pPr>
              <w:jc w:val="center"/>
              <w:rPr>
                <w:sz w:val="16"/>
                <w:szCs w:val="16"/>
              </w:rPr>
            </w:pPr>
            <w:r w:rsidRPr="00503FB1">
              <w:rPr>
                <w:sz w:val="16"/>
                <w:szCs w:val="16"/>
              </w:rPr>
              <w:t>xxx</w:t>
            </w:r>
          </w:p>
        </w:tc>
        <w:tc>
          <w:tcPr>
            <w:tcW w:w="1491" w:type="dxa"/>
            <w:tcBorders>
              <w:top w:val="single" w:sz="6" w:space="0" w:color="000000"/>
              <w:bottom w:val="nil"/>
            </w:tcBorders>
          </w:tcPr>
          <w:p w:rsidR="008B5F8E" w:rsidRPr="00441287" w:rsidRDefault="008B5F8E" w:rsidP="0035156B">
            <w:pPr>
              <w:rPr>
                <w:sz w:val="16"/>
                <w:szCs w:val="16"/>
              </w:rPr>
            </w:pPr>
            <w:r w:rsidRPr="00441287">
              <w:rPr>
                <w:sz w:val="16"/>
                <w:szCs w:val="16"/>
              </w:rPr>
              <w:t>3/1</w:t>
            </w:r>
          </w:p>
        </w:tc>
        <w:tc>
          <w:tcPr>
            <w:tcW w:w="1080" w:type="dxa"/>
            <w:tcBorders>
              <w:top w:val="single" w:sz="6" w:space="0" w:color="000000"/>
              <w:bottom w:val="nil"/>
            </w:tcBorders>
          </w:tcPr>
          <w:p w:rsidR="008B5F8E" w:rsidRPr="00441287" w:rsidRDefault="008B5F8E" w:rsidP="0035156B">
            <w:pPr>
              <w:rPr>
                <w:sz w:val="16"/>
                <w:szCs w:val="16"/>
              </w:rPr>
            </w:pPr>
            <w:r w:rsidRPr="00441287">
              <w:rPr>
                <w:sz w:val="16"/>
                <w:szCs w:val="16"/>
              </w:rPr>
              <w:t>Company</w:t>
            </w:r>
          </w:p>
        </w:tc>
        <w:tc>
          <w:tcPr>
            <w:tcW w:w="988" w:type="dxa"/>
            <w:tcBorders>
              <w:top w:val="single" w:sz="6" w:space="0" w:color="000000"/>
              <w:bottom w:val="nil"/>
            </w:tcBorders>
          </w:tcPr>
          <w:p w:rsidR="008B5F8E" w:rsidRPr="00441287"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441287" w:rsidRDefault="008B5F8E">
            <w:pPr>
              <w:rPr>
                <w:sz w:val="16"/>
                <w:szCs w:val="16"/>
              </w:rPr>
            </w:pPr>
          </w:p>
        </w:tc>
        <w:tc>
          <w:tcPr>
            <w:tcW w:w="540" w:type="dxa"/>
            <w:tcBorders>
              <w:top w:val="single" w:sz="6" w:space="0" w:color="000000"/>
              <w:bottom w:val="nil"/>
            </w:tcBorders>
            <w:shd w:val="clear" w:color="auto" w:fill="auto"/>
          </w:tcPr>
          <w:p w:rsidR="008B5F8E" w:rsidRPr="002753B6" w:rsidRDefault="008B5F8E" w:rsidP="00365994">
            <w:pPr>
              <w:rPr>
                <w:sz w:val="16"/>
                <w:szCs w:val="16"/>
              </w:rPr>
            </w:pPr>
            <w:r w:rsidRPr="002753B6">
              <w:rPr>
                <w:sz w:val="16"/>
                <w:szCs w:val="16"/>
              </w:rPr>
              <w:t>38</w:t>
            </w:r>
          </w:p>
        </w:tc>
        <w:tc>
          <w:tcPr>
            <w:tcW w:w="3964" w:type="dxa"/>
            <w:tcBorders>
              <w:top w:val="single" w:sz="6" w:space="0" w:color="000000"/>
              <w:bottom w:val="nil"/>
            </w:tcBorders>
            <w:shd w:val="clear" w:color="auto" w:fill="auto"/>
          </w:tcPr>
          <w:p w:rsidR="008B5F8E" w:rsidRPr="002753B6" w:rsidRDefault="008B5F8E">
            <w:pPr>
              <w:rPr>
                <w:sz w:val="16"/>
                <w:szCs w:val="16"/>
              </w:rPr>
            </w:pPr>
            <w:r w:rsidRPr="002753B6">
              <w:rPr>
                <w:sz w:val="16"/>
                <w:szCs w:val="16"/>
              </w:rPr>
              <w:t>Financial Officer Certification Related to Clearly Defined Hedging Strategy required by Actuarial Guideline XLIII</w:t>
            </w:r>
          </w:p>
        </w:tc>
        <w:tc>
          <w:tcPr>
            <w:tcW w:w="720" w:type="dxa"/>
            <w:tcBorders>
              <w:top w:val="single" w:sz="6" w:space="0" w:color="000000"/>
              <w:bottom w:val="nil"/>
            </w:tcBorders>
            <w:shd w:val="clear" w:color="auto" w:fill="auto"/>
          </w:tcPr>
          <w:p w:rsidR="008B5F8E" w:rsidRPr="002753B6" w:rsidRDefault="008B5F8E" w:rsidP="00EC31B7">
            <w:pPr>
              <w:jc w:val="center"/>
              <w:rPr>
                <w:sz w:val="16"/>
                <w:szCs w:val="16"/>
              </w:rPr>
            </w:pPr>
            <w:r w:rsidRPr="002753B6">
              <w:rPr>
                <w:sz w:val="16"/>
                <w:szCs w:val="16"/>
              </w:rPr>
              <w:t>1</w:t>
            </w:r>
          </w:p>
        </w:tc>
        <w:tc>
          <w:tcPr>
            <w:tcW w:w="681" w:type="dxa"/>
            <w:tcBorders>
              <w:top w:val="single" w:sz="6" w:space="0" w:color="000000"/>
              <w:bottom w:val="nil"/>
            </w:tcBorders>
            <w:shd w:val="clear" w:color="auto" w:fill="auto"/>
          </w:tcPr>
          <w:p w:rsidR="008B5F8E" w:rsidRPr="002753B6" w:rsidRDefault="008B5F8E" w:rsidP="00EC31B7">
            <w:pPr>
              <w:jc w:val="center"/>
              <w:rPr>
                <w:sz w:val="16"/>
                <w:szCs w:val="16"/>
              </w:rPr>
            </w:pPr>
            <w:r w:rsidRPr="002753B6">
              <w:rPr>
                <w:sz w:val="16"/>
                <w:szCs w:val="16"/>
              </w:rPr>
              <w:t>EO</w:t>
            </w:r>
          </w:p>
        </w:tc>
        <w:tc>
          <w:tcPr>
            <w:tcW w:w="669" w:type="dxa"/>
            <w:tcBorders>
              <w:top w:val="single" w:sz="6" w:space="0" w:color="000000"/>
              <w:bottom w:val="nil"/>
            </w:tcBorders>
            <w:shd w:val="clear" w:color="auto" w:fill="auto"/>
          </w:tcPr>
          <w:p w:rsidR="008B5F8E" w:rsidRPr="002753B6" w:rsidRDefault="00EA6A79" w:rsidP="00EC31B7">
            <w:pPr>
              <w:jc w:val="center"/>
              <w:rPr>
                <w:sz w:val="16"/>
                <w:szCs w:val="16"/>
              </w:rPr>
            </w:pPr>
            <w:r w:rsidRPr="002753B6">
              <w:rPr>
                <w:sz w:val="16"/>
                <w:szCs w:val="16"/>
              </w:rPr>
              <w:t>xxx</w:t>
            </w:r>
          </w:p>
        </w:tc>
        <w:tc>
          <w:tcPr>
            <w:tcW w:w="1491" w:type="dxa"/>
            <w:tcBorders>
              <w:top w:val="single" w:sz="6" w:space="0" w:color="000000"/>
              <w:bottom w:val="nil"/>
            </w:tcBorders>
            <w:shd w:val="clear" w:color="auto" w:fill="auto"/>
          </w:tcPr>
          <w:p w:rsidR="008B5F8E" w:rsidRPr="002753B6" w:rsidRDefault="008B5F8E" w:rsidP="0035156B">
            <w:pPr>
              <w:rPr>
                <w:sz w:val="16"/>
                <w:szCs w:val="16"/>
              </w:rPr>
            </w:pPr>
            <w:r w:rsidRPr="002753B6">
              <w:rPr>
                <w:sz w:val="16"/>
                <w:szCs w:val="16"/>
              </w:rPr>
              <w:t>3/1</w:t>
            </w:r>
          </w:p>
        </w:tc>
        <w:tc>
          <w:tcPr>
            <w:tcW w:w="1080" w:type="dxa"/>
            <w:tcBorders>
              <w:top w:val="single" w:sz="6" w:space="0" w:color="000000"/>
              <w:bottom w:val="nil"/>
            </w:tcBorders>
            <w:shd w:val="clear" w:color="auto" w:fill="auto"/>
          </w:tcPr>
          <w:p w:rsidR="008B5F8E" w:rsidRPr="002753B6" w:rsidRDefault="008B5F8E" w:rsidP="0035156B">
            <w:pPr>
              <w:rPr>
                <w:sz w:val="16"/>
                <w:szCs w:val="16"/>
              </w:rPr>
            </w:pPr>
            <w:r w:rsidRPr="002753B6">
              <w:rPr>
                <w:sz w:val="16"/>
                <w:szCs w:val="16"/>
              </w:rPr>
              <w:t>Company</w:t>
            </w:r>
          </w:p>
        </w:tc>
        <w:tc>
          <w:tcPr>
            <w:tcW w:w="988" w:type="dxa"/>
            <w:tcBorders>
              <w:top w:val="single" w:sz="6" w:space="0" w:color="000000"/>
              <w:bottom w:val="nil"/>
            </w:tcBorders>
            <w:shd w:val="clear" w:color="auto" w:fill="auto"/>
          </w:tcPr>
          <w:p w:rsidR="008B5F8E" w:rsidRPr="002753B6" w:rsidRDefault="008B5F8E">
            <w:pPr>
              <w:rPr>
                <w:sz w:val="16"/>
                <w:szCs w:val="16"/>
              </w:rPr>
            </w:pPr>
          </w:p>
        </w:tc>
      </w:tr>
      <w:tr w:rsidR="008B5F8E" w:rsidRPr="00441287" w:rsidTr="0035156B">
        <w:trPr>
          <w:cantSplit/>
        </w:trPr>
        <w:tc>
          <w:tcPr>
            <w:tcW w:w="725" w:type="dxa"/>
            <w:tcBorders>
              <w:top w:val="single" w:sz="6" w:space="0" w:color="000000"/>
              <w:bottom w:val="nil"/>
            </w:tcBorders>
          </w:tcPr>
          <w:p w:rsidR="008B5F8E" w:rsidRPr="007F7E4E" w:rsidRDefault="008B5F8E">
            <w:pPr>
              <w:rPr>
                <w:sz w:val="16"/>
                <w:szCs w:val="16"/>
                <w:highlight w:val="yellow"/>
              </w:rPr>
            </w:pPr>
          </w:p>
        </w:tc>
        <w:tc>
          <w:tcPr>
            <w:tcW w:w="540" w:type="dxa"/>
            <w:tcBorders>
              <w:top w:val="single" w:sz="6" w:space="0" w:color="000000"/>
              <w:bottom w:val="nil"/>
            </w:tcBorders>
            <w:shd w:val="clear" w:color="auto" w:fill="auto"/>
          </w:tcPr>
          <w:p w:rsidR="008B5F8E" w:rsidRPr="002753B6" w:rsidRDefault="008B5F8E" w:rsidP="007F7E4E">
            <w:pPr>
              <w:rPr>
                <w:sz w:val="16"/>
                <w:szCs w:val="16"/>
              </w:rPr>
            </w:pPr>
            <w:r w:rsidRPr="002753B6">
              <w:rPr>
                <w:sz w:val="16"/>
                <w:szCs w:val="16"/>
              </w:rPr>
              <w:t>39</w:t>
            </w:r>
          </w:p>
        </w:tc>
        <w:tc>
          <w:tcPr>
            <w:tcW w:w="3964" w:type="dxa"/>
            <w:tcBorders>
              <w:top w:val="single" w:sz="6" w:space="0" w:color="000000"/>
              <w:bottom w:val="nil"/>
            </w:tcBorders>
            <w:shd w:val="clear" w:color="auto" w:fill="auto"/>
          </w:tcPr>
          <w:p w:rsidR="008B5F8E" w:rsidRPr="002753B6" w:rsidRDefault="008B5F8E" w:rsidP="007F7E4E">
            <w:pPr>
              <w:rPr>
                <w:sz w:val="16"/>
                <w:szCs w:val="16"/>
              </w:rPr>
            </w:pPr>
            <w:r w:rsidRPr="002753B6">
              <w:rPr>
                <w:sz w:val="16"/>
                <w:szCs w:val="16"/>
              </w:rPr>
              <w:t>Life PBR Exemption</w:t>
            </w:r>
          </w:p>
        </w:tc>
        <w:tc>
          <w:tcPr>
            <w:tcW w:w="720" w:type="dxa"/>
            <w:tcBorders>
              <w:top w:val="single" w:sz="6" w:space="0" w:color="000000"/>
              <w:bottom w:val="nil"/>
            </w:tcBorders>
            <w:shd w:val="clear" w:color="auto" w:fill="auto"/>
          </w:tcPr>
          <w:p w:rsidR="008B5F8E" w:rsidRPr="002753B6" w:rsidRDefault="008B5F8E" w:rsidP="00EC31B7">
            <w:pPr>
              <w:jc w:val="center"/>
              <w:rPr>
                <w:sz w:val="16"/>
                <w:szCs w:val="16"/>
              </w:rPr>
            </w:pPr>
            <w:r w:rsidRPr="002753B6">
              <w:rPr>
                <w:sz w:val="16"/>
                <w:szCs w:val="16"/>
              </w:rPr>
              <w:t>1</w:t>
            </w:r>
          </w:p>
        </w:tc>
        <w:tc>
          <w:tcPr>
            <w:tcW w:w="681" w:type="dxa"/>
            <w:tcBorders>
              <w:top w:val="single" w:sz="6" w:space="0" w:color="000000"/>
              <w:bottom w:val="nil"/>
            </w:tcBorders>
            <w:shd w:val="clear" w:color="auto" w:fill="auto"/>
          </w:tcPr>
          <w:p w:rsidR="008B5F8E" w:rsidRPr="002753B6" w:rsidRDefault="008B5F8E" w:rsidP="00EC31B7">
            <w:pPr>
              <w:jc w:val="center"/>
              <w:rPr>
                <w:sz w:val="16"/>
                <w:szCs w:val="16"/>
              </w:rPr>
            </w:pPr>
            <w:r w:rsidRPr="002753B6">
              <w:rPr>
                <w:sz w:val="16"/>
                <w:szCs w:val="16"/>
              </w:rPr>
              <w:t>E/O</w:t>
            </w:r>
          </w:p>
        </w:tc>
        <w:tc>
          <w:tcPr>
            <w:tcW w:w="669" w:type="dxa"/>
            <w:tcBorders>
              <w:top w:val="single" w:sz="6" w:space="0" w:color="000000"/>
              <w:bottom w:val="nil"/>
            </w:tcBorders>
            <w:shd w:val="clear" w:color="auto" w:fill="auto"/>
          </w:tcPr>
          <w:p w:rsidR="008B5F8E" w:rsidRPr="002753B6" w:rsidRDefault="00EA6A79" w:rsidP="00EC31B7">
            <w:pPr>
              <w:jc w:val="center"/>
              <w:rPr>
                <w:sz w:val="16"/>
                <w:szCs w:val="16"/>
              </w:rPr>
            </w:pPr>
            <w:r w:rsidRPr="002753B6">
              <w:rPr>
                <w:sz w:val="16"/>
                <w:szCs w:val="16"/>
              </w:rPr>
              <w:t>xxx</w:t>
            </w:r>
          </w:p>
        </w:tc>
        <w:tc>
          <w:tcPr>
            <w:tcW w:w="1491" w:type="dxa"/>
            <w:tcBorders>
              <w:top w:val="single" w:sz="6" w:space="0" w:color="000000"/>
              <w:bottom w:val="nil"/>
            </w:tcBorders>
            <w:shd w:val="clear" w:color="auto" w:fill="auto"/>
          </w:tcPr>
          <w:p w:rsidR="008B5F8E" w:rsidRPr="002753B6" w:rsidRDefault="008B5F8E" w:rsidP="0035156B">
            <w:pPr>
              <w:rPr>
                <w:sz w:val="16"/>
                <w:szCs w:val="16"/>
              </w:rPr>
            </w:pPr>
            <w:r w:rsidRPr="002753B6">
              <w:rPr>
                <w:sz w:val="16"/>
                <w:szCs w:val="16"/>
              </w:rPr>
              <w:t>Commissioner 7/1</w:t>
            </w:r>
          </w:p>
          <w:p w:rsidR="008B5F8E" w:rsidRPr="002753B6" w:rsidRDefault="008B5F8E" w:rsidP="0035156B">
            <w:pPr>
              <w:rPr>
                <w:sz w:val="16"/>
                <w:szCs w:val="16"/>
              </w:rPr>
            </w:pPr>
            <w:r w:rsidRPr="002753B6">
              <w:rPr>
                <w:sz w:val="16"/>
                <w:szCs w:val="16"/>
              </w:rPr>
              <w:t>NAIC 8/15</w:t>
            </w:r>
          </w:p>
        </w:tc>
        <w:tc>
          <w:tcPr>
            <w:tcW w:w="1080" w:type="dxa"/>
            <w:tcBorders>
              <w:top w:val="single" w:sz="6" w:space="0" w:color="000000"/>
              <w:bottom w:val="nil"/>
            </w:tcBorders>
            <w:shd w:val="clear" w:color="auto" w:fill="auto"/>
          </w:tcPr>
          <w:p w:rsidR="008B5F8E" w:rsidRPr="002753B6" w:rsidRDefault="008B5F8E" w:rsidP="0035156B">
            <w:pPr>
              <w:rPr>
                <w:sz w:val="16"/>
                <w:szCs w:val="16"/>
              </w:rPr>
            </w:pPr>
            <w:r w:rsidRPr="002753B6">
              <w:rPr>
                <w:sz w:val="16"/>
                <w:szCs w:val="16"/>
              </w:rPr>
              <w:t>Company</w:t>
            </w:r>
          </w:p>
        </w:tc>
        <w:tc>
          <w:tcPr>
            <w:tcW w:w="988" w:type="dxa"/>
            <w:tcBorders>
              <w:top w:val="single" w:sz="6" w:space="0" w:color="000000"/>
              <w:bottom w:val="nil"/>
            </w:tcBorders>
            <w:shd w:val="clear" w:color="auto" w:fill="auto"/>
          </w:tcPr>
          <w:p w:rsidR="008B5F8E" w:rsidRPr="002753B6" w:rsidRDefault="008B5F8E">
            <w:pPr>
              <w:rPr>
                <w:sz w:val="16"/>
                <w:szCs w:val="16"/>
              </w:rPr>
            </w:pPr>
          </w:p>
        </w:tc>
      </w:tr>
      <w:tr w:rsidR="008B5F8E" w:rsidRPr="00441287" w:rsidTr="0035156B">
        <w:trPr>
          <w:cantSplit/>
        </w:trPr>
        <w:tc>
          <w:tcPr>
            <w:tcW w:w="725" w:type="dxa"/>
          </w:tcPr>
          <w:p w:rsidR="008B5F8E" w:rsidRPr="00441287" w:rsidRDefault="008B5F8E">
            <w:pPr>
              <w:rPr>
                <w:sz w:val="16"/>
                <w:szCs w:val="16"/>
              </w:rPr>
            </w:pPr>
          </w:p>
        </w:tc>
        <w:tc>
          <w:tcPr>
            <w:tcW w:w="540" w:type="dxa"/>
            <w:shd w:val="clear" w:color="auto" w:fill="auto"/>
          </w:tcPr>
          <w:p w:rsidR="008B5F8E" w:rsidRPr="002753B6" w:rsidRDefault="008B5F8E" w:rsidP="007F7E4E">
            <w:pPr>
              <w:rPr>
                <w:sz w:val="16"/>
                <w:szCs w:val="16"/>
              </w:rPr>
            </w:pPr>
            <w:r w:rsidRPr="002753B6">
              <w:rPr>
                <w:sz w:val="16"/>
                <w:szCs w:val="16"/>
              </w:rPr>
              <w:t>40</w:t>
            </w:r>
          </w:p>
        </w:tc>
        <w:tc>
          <w:tcPr>
            <w:tcW w:w="3964" w:type="dxa"/>
            <w:shd w:val="clear" w:color="auto" w:fill="auto"/>
          </w:tcPr>
          <w:p w:rsidR="008B5F8E" w:rsidRPr="002753B6" w:rsidRDefault="008B5F8E">
            <w:pPr>
              <w:rPr>
                <w:sz w:val="16"/>
                <w:szCs w:val="16"/>
              </w:rPr>
            </w:pPr>
            <w:r w:rsidRPr="002753B6">
              <w:rPr>
                <w:sz w:val="16"/>
                <w:szCs w:val="16"/>
              </w:rPr>
              <w:t>Management Certification that the Valuation Reflects Management’s Intent required by Actuarial Guideline XLIII</w:t>
            </w:r>
          </w:p>
        </w:tc>
        <w:tc>
          <w:tcPr>
            <w:tcW w:w="720" w:type="dxa"/>
            <w:shd w:val="clear" w:color="auto" w:fill="auto"/>
          </w:tcPr>
          <w:p w:rsidR="008B5F8E" w:rsidRPr="002753B6" w:rsidRDefault="008B5F8E" w:rsidP="00EC31B7">
            <w:pPr>
              <w:jc w:val="center"/>
              <w:rPr>
                <w:sz w:val="16"/>
                <w:szCs w:val="16"/>
              </w:rPr>
            </w:pPr>
            <w:r w:rsidRPr="002753B6">
              <w:rPr>
                <w:sz w:val="16"/>
                <w:szCs w:val="16"/>
              </w:rPr>
              <w:t>1</w:t>
            </w:r>
          </w:p>
        </w:tc>
        <w:tc>
          <w:tcPr>
            <w:tcW w:w="681" w:type="dxa"/>
            <w:shd w:val="clear" w:color="auto" w:fill="auto"/>
          </w:tcPr>
          <w:p w:rsidR="008B5F8E" w:rsidRPr="002753B6" w:rsidRDefault="008B5F8E" w:rsidP="00EC31B7">
            <w:pPr>
              <w:jc w:val="center"/>
              <w:rPr>
                <w:sz w:val="16"/>
                <w:szCs w:val="16"/>
              </w:rPr>
            </w:pPr>
            <w:r w:rsidRPr="002753B6">
              <w:rPr>
                <w:sz w:val="16"/>
                <w:szCs w:val="16"/>
              </w:rPr>
              <w:t>EO</w:t>
            </w:r>
          </w:p>
        </w:tc>
        <w:tc>
          <w:tcPr>
            <w:tcW w:w="669" w:type="dxa"/>
            <w:shd w:val="clear" w:color="auto" w:fill="auto"/>
          </w:tcPr>
          <w:p w:rsidR="008B5F8E" w:rsidRPr="002753B6" w:rsidRDefault="005B25C5" w:rsidP="00EC31B7">
            <w:pPr>
              <w:jc w:val="center"/>
              <w:rPr>
                <w:sz w:val="16"/>
                <w:szCs w:val="16"/>
              </w:rPr>
            </w:pPr>
            <w:r>
              <w:rPr>
                <w:sz w:val="16"/>
                <w:szCs w:val="16"/>
              </w:rPr>
              <w:t>xxx</w:t>
            </w:r>
          </w:p>
        </w:tc>
        <w:tc>
          <w:tcPr>
            <w:tcW w:w="1491" w:type="dxa"/>
            <w:shd w:val="clear" w:color="auto" w:fill="auto"/>
          </w:tcPr>
          <w:p w:rsidR="008B5F8E" w:rsidRPr="002753B6" w:rsidRDefault="008B5F8E" w:rsidP="0035156B">
            <w:pPr>
              <w:rPr>
                <w:sz w:val="16"/>
                <w:szCs w:val="16"/>
              </w:rPr>
            </w:pPr>
            <w:r w:rsidRPr="002753B6">
              <w:rPr>
                <w:sz w:val="16"/>
                <w:szCs w:val="16"/>
              </w:rPr>
              <w:t>3/1</w:t>
            </w:r>
          </w:p>
        </w:tc>
        <w:tc>
          <w:tcPr>
            <w:tcW w:w="1080" w:type="dxa"/>
            <w:shd w:val="clear" w:color="auto" w:fill="auto"/>
          </w:tcPr>
          <w:p w:rsidR="008B5F8E" w:rsidRPr="002753B6" w:rsidRDefault="008B5F8E" w:rsidP="0035156B">
            <w:pPr>
              <w:rPr>
                <w:sz w:val="16"/>
                <w:szCs w:val="16"/>
              </w:rPr>
            </w:pPr>
            <w:r w:rsidRPr="002753B6">
              <w:rPr>
                <w:sz w:val="16"/>
                <w:szCs w:val="16"/>
              </w:rPr>
              <w:t>Company</w:t>
            </w:r>
          </w:p>
        </w:tc>
        <w:tc>
          <w:tcPr>
            <w:tcW w:w="988" w:type="dxa"/>
            <w:shd w:val="clear" w:color="auto" w:fill="auto"/>
          </w:tcPr>
          <w:p w:rsidR="008B5F8E" w:rsidRPr="002753B6" w:rsidRDefault="008B5F8E">
            <w:pPr>
              <w:rPr>
                <w:sz w:val="16"/>
                <w:szCs w:val="16"/>
              </w:rPr>
            </w:pPr>
          </w:p>
        </w:tc>
      </w:tr>
      <w:tr w:rsidR="00EA6A79" w:rsidRPr="00441287" w:rsidTr="0035156B">
        <w:trPr>
          <w:cantSplit/>
        </w:trPr>
        <w:tc>
          <w:tcPr>
            <w:tcW w:w="725" w:type="dxa"/>
          </w:tcPr>
          <w:p w:rsidR="00EA6A79" w:rsidRPr="00441287" w:rsidRDefault="00EA6A79">
            <w:pPr>
              <w:rPr>
                <w:sz w:val="16"/>
                <w:szCs w:val="16"/>
              </w:rPr>
            </w:pPr>
          </w:p>
        </w:tc>
        <w:tc>
          <w:tcPr>
            <w:tcW w:w="540" w:type="dxa"/>
            <w:shd w:val="clear" w:color="auto" w:fill="auto"/>
          </w:tcPr>
          <w:p w:rsidR="00EA6A79" w:rsidRPr="002753B6" w:rsidRDefault="00EA6A79" w:rsidP="007F7E4E">
            <w:pPr>
              <w:rPr>
                <w:sz w:val="16"/>
                <w:szCs w:val="16"/>
              </w:rPr>
            </w:pPr>
            <w:r w:rsidRPr="002753B6">
              <w:rPr>
                <w:sz w:val="16"/>
                <w:szCs w:val="16"/>
              </w:rPr>
              <w:t>41</w:t>
            </w:r>
          </w:p>
        </w:tc>
        <w:tc>
          <w:tcPr>
            <w:tcW w:w="3964" w:type="dxa"/>
            <w:shd w:val="clear" w:color="auto" w:fill="auto"/>
          </w:tcPr>
          <w:p w:rsidR="00EA6A79" w:rsidRPr="002753B6" w:rsidRDefault="00EA6A79" w:rsidP="00B0445D">
            <w:pPr>
              <w:rPr>
                <w:sz w:val="16"/>
                <w:szCs w:val="16"/>
              </w:rPr>
            </w:pPr>
            <w:r w:rsidRPr="002753B6">
              <w:rPr>
                <w:sz w:val="16"/>
                <w:szCs w:val="16"/>
              </w:rPr>
              <w:t xml:space="preserve">RAAIS required by </w:t>
            </w:r>
            <w:r w:rsidRPr="002753B6">
              <w:rPr>
                <w:i/>
                <w:sz w:val="16"/>
                <w:szCs w:val="16"/>
              </w:rPr>
              <w:t>Valuation Manual</w:t>
            </w:r>
          </w:p>
        </w:tc>
        <w:tc>
          <w:tcPr>
            <w:tcW w:w="720" w:type="dxa"/>
            <w:shd w:val="clear" w:color="auto" w:fill="auto"/>
          </w:tcPr>
          <w:p w:rsidR="00EA6A79" w:rsidRPr="002753B6" w:rsidRDefault="00EA6A79" w:rsidP="00EC31B7">
            <w:pPr>
              <w:jc w:val="center"/>
              <w:rPr>
                <w:sz w:val="16"/>
                <w:szCs w:val="16"/>
              </w:rPr>
            </w:pPr>
            <w:r w:rsidRPr="002753B6">
              <w:rPr>
                <w:sz w:val="16"/>
                <w:szCs w:val="16"/>
              </w:rPr>
              <w:t>1</w:t>
            </w:r>
          </w:p>
        </w:tc>
        <w:tc>
          <w:tcPr>
            <w:tcW w:w="681" w:type="dxa"/>
            <w:shd w:val="clear" w:color="auto" w:fill="auto"/>
          </w:tcPr>
          <w:p w:rsidR="00EA6A79" w:rsidRPr="002753B6" w:rsidRDefault="00EA6A79" w:rsidP="00EC31B7">
            <w:pPr>
              <w:jc w:val="center"/>
              <w:rPr>
                <w:sz w:val="16"/>
                <w:szCs w:val="16"/>
              </w:rPr>
            </w:pPr>
            <w:r w:rsidRPr="002753B6">
              <w:rPr>
                <w:sz w:val="16"/>
                <w:szCs w:val="16"/>
              </w:rPr>
              <w:t>N/A</w:t>
            </w:r>
          </w:p>
        </w:tc>
        <w:tc>
          <w:tcPr>
            <w:tcW w:w="669" w:type="dxa"/>
            <w:shd w:val="clear" w:color="auto" w:fill="auto"/>
          </w:tcPr>
          <w:p w:rsidR="00EA6A79" w:rsidRPr="002753B6" w:rsidRDefault="00EA6A79" w:rsidP="00EC31B7">
            <w:pPr>
              <w:jc w:val="center"/>
              <w:rPr>
                <w:sz w:val="16"/>
                <w:szCs w:val="16"/>
              </w:rPr>
            </w:pPr>
            <w:r w:rsidRPr="002753B6">
              <w:rPr>
                <w:sz w:val="16"/>
                <w:szCs w:val="16"/>
              </w:rPr>
              <w:t>xxx</w:t>
            </w:r>
          </w:p>
        </w:tc>
        <w:tc>
          <w:tcPr>
            <w:tcW w:w="1491" w:type="dxa"/>
            <w:shd w:val="clear" w:color="auto" w:fill="auto"/>
          </w:tcPr>
          <w:p w:rsidR="00EA6A79" w:rsidRPr="002753B6" w:rsidRDefault="00EA6A79" w:rsidP="0035156B">
            <w:pPr>
              <w:rPr>
                <w:sz w:val="16"/>
                <w:szCs w:val="16"/>
              </w:rPr>
            </w:pPr>
            <w:r w:rsidRPr="002753B6">
              <w:rPr>
                <w:sz w:val="16"/>
                <w:szCs w:val="16"/>
              </w:rPr>
              <w:t>4/1</w:t>
            </w:r>
          </w:p>
        </w:tc>
        <w:tc>
          <w:tcPr>
            <w:tcW w:w="1080" w:type="dxa"/>
            <w:shd w:val="clear" w:color="auto" w:fill="auto"/>
          </w:tcPr>
          <w:p w:rsidR="00EA6A79" w:rsidRPr="002753B6" w:rsidRDefault="00EA6A79" w:rsidP="0035156B">
            <w:pPr>
              <w:rPr>
                <w:sz w:val="16"/>
                <w:szCs w:val="16"/>
              </w:rPr>
            </w:pPr>
            <w:r w:rsidRPr="002753B6">
              <w:rPr>
                <w:sz w:val="16"/>
                <w:szCs w:val="16"/>
              </w:rPr>
              <w:t>Company</w:t>
            </w:r>
          </w:p>
        </w:tc>
        <w:tc>
          <w:tcPr>
            <w:tcW w:w="988" w:type="dxa"/>
            <w:shd w:val="clear" w:color="auto" w:fill="auto"/>
          </w:tcPr>
          <w:p w:rsidR="00EA6A79" w:rsidRPr="002753B6" w:rsidRDefault="00EA6A79" w:rsidP="00204C11">
            <w:pPr>
              <w:rPr>
                <w:sz w:val="16"/>
                <w:szCs w:val="16"/>
              </w:rPr>
            </w:pPr>
            <w:r w:rsidRPr="002753B6">
              <w:rPr>
                <w:sz w:val="16"/>
                <w:szCs w:val="16"/>
              </w:rPr>
              <w:t>S</w:t>
            </w:r>
          </w:p>
        </w:tc>
      </w:tr>
      <w:tr w:rsidR="00EA6A79" w:rsidRPr="00441287" w:rsidTr="0035156B">
        <w:trPr>
          <w:cantSplit/>
        </w:trPr>
        <w:tc>
          <w:tcPr>
            <w:tcW w:w="725" w:type="dxa"/>
          </w:tcPr>
          <w:p w:rsidR="00EA6A79" w:rsidRPr="00441287" w:rsidRDefault="00EA6A79">
            <w:pPr>
              <w:rPr>
                <w:sz w:val="16"/>
                <w:szCs w:val="16"/>
              </w:rPr>
            </w:pPr>
          </w:p>
        </w:tc>
        <w:tc>
          <w:tcPr>
            <w:tcW w:w="540" w:type="dxa"/>
          </w:tcPr>
          <w:p w:rsidR="00EA6A79" w:rsidRPr="00441287" w:rsidRDefault="00EA6A79" w:rsidP="007F7E4E">
            <w:pPr>
              <w:rPr>
                <w:sz w:val="16"/>
                <w:szCs w:val="16"/>
              </w:rPr>
            </w:pPr>
            <w:r>
              <w:rPr>
                <w:sz w:val="16"/>
                <w:szCs w:val="16"/>
              </w:rPr>
              <w:t>42</w:t>
            </w:r>
          </w:p>
        </w:tc>
        <w:tc>
          <w:tcPr>
            <w:tcW w:w="3964" w:type="dxa"/>
          </w:tcPr>
          <w:p w:rsidR="00EA6A79" w:rsidRPr="00441287" w:rsidRDefault="00EA6A79" w:rsidP="00990190">
            <w:pPr>
              <w:rPr>
                <w:sz w:val="16"/>
                <w:szCs w:val="16"/>
              </w:rPr>
            </w:pPr>
            <w:r w:rsidRPr="00441287">
              <w:rPr>
                <w:sz w:val="16"/>
                <w:szCs w:val="16"/>
              </w:rPr>
              <w:t>Reasonableness &amp; Consistency of Assumptions Certification required by Actuarial Guideline XXXV</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EA6A79"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 5/15, 8/15, 11/15</w:t>
            </w:r>
          </w:p>
        </w:tc>
        <w:tc>
          <w:tcPr>
            <w:tcW w:w="1080" w:type="dxa"/>
          </w:tcPr>
          <w:p w:rsidR="00EA6A79" w:rsidRPr="00441287" w:rsidRDefault="00EA6A79" w:rsidP="0035156B">
            <w:pPr>
              <w:rPr>
                <w:sz w:val="16"/>
                <w:szCs w:val="16"/>
              </w:rPr>
            </w:pPr>
            <w:r w:rsidRPr="00441287">
              <w:rPr>
                <w:sz w:val="16"/>
                <w:szCs w:val="16"/>
              </w:rPr>
              <w:t>Company</w:t>
            </w:r>
          </w:p>
        </w:tc>
        <w:tc>
          <w:tcPr>
            <w:tcW w:w="988" w:type="dxa"/>
          </w:tcPr>
          <w:p w:rsidR="00EA6A79" w:rsidRPr="00441287" w:rsidRDefault="00EA6A79">
            <w:pPr>
              <w:rPr>
                <w:sz w:val="16"/>
                <w:szCs w:val="16"/>
              </w:rPr>
            </w:pPr>
          </w:p>
        </w:tc>
      </w:tr>
      <w:tr w:rsidR="00EA6A79" w:rsidRPr="00441287" w:rsidTr="0035156B">
        <w:trPr>
          <w:cantSplit/>
        </w:trPr>
        <w:tc>
          <w:tcPr>
            <w:tcW w:w="725" w:type="dxa"/>
          </w:tcPr>
          <w:p w:rsidR="00EA6A79" w:rsidRPr="00441287" w:rsidRDefault="00EA6A79">
            <w:pPr>
              <w:rPr>
                <w:sz w:val="16"/>
                <w:szCs w:val="16"/>
              </w:rPr>
            </w:pPr>
          </w:p>
        </w:tc>
        <w:tc>
          <w:tcPr>
            <w:tcW w:w="540" w:type="dxa"/>
          </w:tcPr>
          <w:p w:rsidR="00EA6A79" w:rsidRPr="00441287" w:rsidRDefault="00EA6A79" w:rsidP="007F7E4E">
            <w:pPr>
              <w:rPr>
                <w:sz w:val="16"/>
                <w:szCs w:val="16"/>
              </w:rPr>
            </w:pPr>
            <w:r>
              <w:rPr>
                <w:sz w:val="16"/>
                <w:szCs w:val="16"/>
              </w:rPr>
              <w:t>43</w:t>
            </w:r>
          </w:p>
        </w:tc>
        <w:tc>
          <w:tcPr>
            <w:tcW w:w="3964" w:type="dxa"/>
          </w:tcPr>
          <w:p w:rsidR="00EA6A79" w:rsidRPr="00441287" w:rsidRDefault="00EA6A79" w:rsidP="000B092A">
            <w:pPr>
              <w:rPr>
                <w:sz w:val="16"/>
                <w:szCs w:val="16"/>
              </w:rPr>
            </w:pPr>
            <w:r w:rsidRPr="00441287">
              <w:rPr>
                <w:sz w:val="16"/>
                <w:szCs w:val="16"/>
              </w:rPr>
              <w:t>Reasonableness of Assumptions Certification required by Actuarial Guideline XXXV</w:t>
            </w:r>
          </w:p>
        </w:tc>
        <w:tc>
          <w:tcPr>
            <w:tcW w:w="720" w:type="dxa"/>
          </w:tcPr>
          <w:p w:rsidR="00EA6A79" w:rsidRPr="00441287"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EA6A79"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 5/15, 8/15, 11/15</w:t>
            </w:r>
          </w:p>
        </w:tc>
        <w:tc>
          <w:tcPr>
            <w:tcW w:w="1080" w:type="dxa"/>
          </w:tcPr>
          <w:p w:rsidR="00EA6A79" w:rsidRPr="00441287" w:rsidRDefault="00EA6A79" w:rsidP="0035156B">
            <w:pPr>
              <w:rPr>
                <w:sz w:val="16"/>
                <w:szCs w:val="16"/>
              </w:rPr>
            </w:pPr>
            <w:r w:rsidRPr="00441287">
              <w:rPr>
                <w:sz w:val="16"/>
                <w:szCs w:val="16"/>
              </w:rPr>
              <w:t>Company</w:t>
            </w:r>
          </w:p>
        </w:tc>
        <w:tc>
          <w:tcPr>
            <w:tcW w:w="988" w:type="dxa"/>
          </w:tcPr>
          <w:p w:rsidR="00EA6A79" w:rsidRPr="00441287" w:rsidRDefault="00EA6A79">
            <w:pPr>
              <w:rPr>
                <w:sz w:val="16"/>
                <w:szCs w:val="16"/>
              </w:rPr>
            </w:pPr>
          </w:p>
        </w:tc>
      </w:tr>
      <w:tr w:rsidR="00EA6A79" w:rsidRPr="00441287" w:rsidTr="0035156B">
        <w:trPr>
          <w:cantSplit/>
        </w:trPr>
        <w:tc>
          <w:tcPr>
            <w:tcW w:w="725" w:type="dxa"/>
          </w:tcPr>
          <w:p w:rsidR="00EA6A79" w:rsidRPr="00441287" w:rsidRDefault="00EA6A79">
            <w:pPr>
              <w:rPr>
                <w:sz w:val="16"/>
                <w:szCs w:val="16"/>
              </w:rPr>
            </w:pPr>
          </w:p>
        </w:tc>
        <w:tc>
          <w:tcPr>
            <w:tcW w:w="540" w:type="dxa"/>
          </w:tcPr>
          <w:p w:rsidR="00EA6A79" w:rsidRPr="000B092A" w:rsidRDefault="00EA6A79" w:rsidP="007F7E4E">
            <w:pPr>
              <w:rPr>
                <w:sz w:val="16"/>
                <w:szCs w:val="16"/>
              </w:rPr>
            </w:pPr>
            <w:r w:rsidRPr="00441287">
              <w:rPr>
                <w:sz w:val="16"/>
                <w:szCs w:val="16"/>
              </w:rPr>
              <w:t>4</w:t>
            </w:r>
            <w:r>
              <w:rPr>
                <w:sz w:val="16"/>
                <w:szCs w:val="16"/>
              </w:rPr>
              <w:t>4</w:t>
            </w:r>
          </w:p>
        </w:tc>
        <w:tc>
          <w:tcPr>
            <w:tcW w:w="3964" w:type="dxa"/>
          </w:tcPr>
          <w:p w:rsidR="00EA6A79" w:rsidRPr="00441287" w:rsidRDefault="00EA6A79" w:rsidP="00990190">
            <w:pPr>
              <w:rPr>
                <w:sz w:val="16"/>
                <w:szCs w:val="16"/>
              </w:rPr>
            </w:pPr>
            <w:r w:rsidRPr="00441287">
              <w:rPr>
                <w:sz w:val="16"/>
                <w:szCs w:val="16"/>
              </w:rPr>
              <w:t>Reasonableness &amp; Consistency of Assumptions Certification required by Actuarial Guideline XXXVI (Updated Average Market Value)</w:t>
            </w:r>
          </w:p>
        </w:tc>
        <w:tc>
          <w:tcPr>
            <w:tcW w:w="720" w:type="dxa"/>
          </w:tcPr>
          <w:p w:rsidR="00EA6A79" w:rsidRPr="00441287"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EA6A79"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 5/15, 8/15, 11/15</w:t>
            </w:r>
          </w:p>
        </w:tc>
        <w:tc>
          <w:tcPr>
            <w:tcW w:w="1080" w:type="dxa"/>
          </w:tcPr>
          <w:p w:rsidR="00EA6A79" w:rsidRPr="00441287" w:rsidRDefault="00EA6A79" w:rsidP="0035156B">
            <w:pPr>
              <w:rPr>
                <w:sz w:val="16"/>
                <w:szCs w:val="16"/>
              </w:rPr>
            </w:pPr>
            <w:r w:rsidRPr="00441287">
              <w:rPr>
                <w:sz w:val="16"/>
                <w:szCs w:val="16"/>
              </w:rPr>
              <w:t>Company</w:t>
            </w:r>
          </w:p>
        </w:tc>
        <w:tc>
          <w:tcPr>
            <w:tcW w:w="988" w:type="dxa"/>
          </w:tcPr>
          <w:p w:rsidR="00EA6A79" w:rsidRPr="00441287" w:rsidRDefault="00EA6A79">
            <w:pPr>
              <w:rPr>
                <w:sz w:val="16"/>
                <w:szCs w:val="16"/>
              </w:rPr>
            </w:pPr>
          </w:p>
        </w:tc>
      </w:tr>
      <w:tr w:rsidR="00EA6A79" w:rsidRPr="00441287" w:rsidTr="0035156B">
        <w:trPr>
          <w:cantSplit/>
        </w:trPr>
        <w:tc>
          <w:tcPr>
            <w:tcW w:w="725" w:type="dxa"/>
          </w:tcPr>
          <w:p w:rsidR="00EA6A79" w:rsidRPr="00441287" w:rsidRDefault="00EA6A79">
            <w:pPr>
              <w:rPr>
                <w:sz w:val="16"/>
                <w:szCs w:val="16"/>
              </w:rPr>
            </w:pPr>
          </w:p>
        </w:tc>
        <w:tc>
          <w:tcPr>
            <w:tcW w:w="540" w:type="dxa"/>
          </w:tcPr>
          <w:p w:rsidR="00EA6A79" w:rsidRPr="00441287" w:rsidRDefault="00EA6A79" w:rsidP="007F7E4E">
            <w:pPr>
              <w:rPr>
                <w:sz w:val="16"/>
                <w:szCs w:val="16"/>
              </w:rPr>
            </w:pPr>
            <w:r>
              <w:rPr>
                <w:sz w:val="16"/>
                <w:szCs w:val="16"/>
              </w:rPr>
              <w:t>45</w:t>
            </w:r>
          </w:p>
        </w:tc>
        <w:tc>
          <w:tcPr>
            <w:tcW w:w="3964" w:type="dxa"/>
          </w:tcPr>
          <w:p w:rsidR="00EA6A79" w:rsidRPr="00441287" w:rsidRDefault="00EA6A79" w:rsidP="00990190">
            <w:pPr>
              <w:rPr>
                <w:sz w:val="16"/>
                <w:szCs w:val="16"/>
              </w:rPr>
            </w:pPr>
            <w:r w:rsidRPr="00441287">
              <w:rPr>
                <w:sz w:val="16"/>
                <w:szCs w:val="16"/>
              </w:rPr>
              <w:t>Reasonableness &amp; Consistency of Assumptions Certification required by Actuarial Guideline XXXVI (Updated Market Value)</w:t>
            </w:r>
          </w:p>
        </w:tc>
        <w:tc>
          <w:tcPr>
            <w:tcW w:w="720" w:type="dxa"/>
          </w:tcPr>
          <w:p w:rsidR="00EA6A79" w:rsidRPr="00441287"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EA6A79"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 5/15, 8/15, 11/15</w:t>
            </w:r>
          </w:p>
        </w:tc>
        <w:tc>
          <w:tcPr>
            <w:tcW w:w="1080" w:type="dxa"/>
          </w:tcPr>
          <w:p w:rsidR="00EA6A79" w:rsidRPr="00441287" w:rsidRDefault="00EA6A79" w:rsidP="0035156B">
            <w:pPr>
              <w:rPr>
                <w:sz w:val="16"/>
                <w:szCs w:val="16"/>
              </w:rPr>
            </w:pPr>
            <w:r w:rsidRPr="00441287">
              <w:rPr>
                <w:sz w:val="16"/>
                <w:szCs w:val="16"/>
              </w:rPr>
              <w:t>Company</w:t>
            </w:r>
          </w:p>
        </w:tc>
        <w:tc>
          <w:tcPr>
            <w:tcW w:w="988" w:type="dxa"/>
          </w:tcPr>
          <w:p w:rsidR="00EA6A79" w:rsidRPr="00441287" w:rsidRDefault="00EA6A79">
            <w:pPr>
              <w:rPr>
                <w:sz w:val="16"/>
                <w:szCs w:val="16"/>
              </w:rPr>
            </w:pPr>
          </w:p>
        </w:tc>
      </w:tr>
      <w:tr w:rsidR="00EA6A79" w:rsidRPr="00441287" w:rsidTr="0035156B">
        <w:trPr>
          <w:cantSplit/>
        </w:trPr>
        <w:tc>
          <w:tcPr>
            <w:tcW w:w="725" w:type="dxa"/>
          </w:tcPr>
          <w:p w:rsidR="00EA6A79" w:rsidRPr="00441287" w:rsidRDefault="00EA6A79">
            <w:pPr>
              <w:rPr>
                <w:sz w:val="16"/>
                <w:szCs w:val="16"/>
              </w:rPr>
            </w:pPr>
          </w:p>
        </w:tc>
        <w:tc>
          <w:tcPr>
            <w:tcW w:w="540" w:type="dxa"/>
          </w:tcPr>
          <w:p w:rsidR="00EA6A79" w:rsidRDefault="00EA6A79" w:rsidP="007F7E4E">
            <w:pPr>
              <w:rPr>
                <w:sz w:val="16"/>
                <w:szCs w:val="16"/>
              </w:rPr>
            </w:pPr>
            <w:r>
              <w:rPr>
                <w:sz w:val="16"/>
                <w:szCs w:val="16"/>
              </w:rPr>
              <w:t>46</w:t>
            </w:r>
          </w:p>
        </w:tc>
        <w:tc>
          <w:tcPr>
            <w:tcW w:w="3964" w:type="dxa"/>
          </w:tcPr>
          <w:p w:rsidR="00EA6A79" w:rsidRPr="00441287" w:rsidRDefault="00EA6A79" w:rsidP="00990190">
            <w:pPr>
              <w:rPr>
                <w:sz w:val="16"/>
                <w:szCs w:val="16"/>
              </w:rPr>
            </w:pPr>
            <w:r w:rsidRPr="00441287">
              <w:rPr>
                <w:sz w:val="16"/>
                <w:szCs w:val="16"/>
              </w:rPr>
              <w:t>Reasonableness of Assumptions Certification for Implied Guaranteed Rate Method required by Actuarial Guideline XXXVI</w:t>
            </w:r>
          </w:p>
        </w:tc>
        <w:tc>
          <w:tcPr>
            <w:tcW w:w="720" w:type="dxa"/>
          </w:tcPr>
          <w:p w:rsidR="00EA6A79" w:rsidRPr="00441287"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EA6A79"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 5/15, 8/15, 11/15</w:t>
            </w:r>
          </w:p>
        </w:tc>
        <w:tc>
          <w:tcPr>
            <w:tcW w:w="1080" w:type="dxa"/>
          </w:tcPr>
          <w:p w:rsidR="00EA6A79" w:rsidRPr="00441287" w:rsidRDefault="00EA6A79" w:rsidP="0035156B">
            <w:pPr>
              <w:rPr>
                <w:sz w:val="16"/>
                <w:szCs w:val="16"/>
              </w:rPr>
            </w:pPr>
            <w:r w:rsidRPr="00441287">
              <w:rPr>
                <w:sz w:val="16"/>
                <w:szCs w:val="16"/>
              </w:rPr>
              <w:t>Company</w:t>
            </w:r>
          </w:p>
        </w:tc>
        <w:tc>
          <w:tcPr>
            <w:tcW w:w="988" w:type="dxa"/>
          </w:tcPr>
          <w:p w:rsidR="00EA6A79" w:rsidRPr="00441287" w:rsidRDefault="00EA6A79">
            <w:pPr>
              <w:rPr>
                <w:sz w:val="16"/>
                <w:szCs w:val="16"/>
              </w:rPr>
            </w:pPr>
          </w:p>
        </w:tc>
      </w:tr>
      <w:tr w:rsidR="00EA6A79" w:rsidRPr="00441287" w:rsidTr="0035156B">
        <w:trPr>
          <w:cantSplit/>
        </w:trPr>
        <w:tc>
          <w:tcPr>
            <w:tcW w:w="725" w:type="dxa"/>
          </w:tcPr>
          <w:p w:rsidR="00EA6A79" w:rsidRPr="00441287" w:rsidRDefault="00EA6A79">
            <w:pPr>
              <w:rPr>
                <w:sz w:val="16"/>
                <w:szCs w:val="16"/>
              </w:rPr>
            </w:pPr>
          </w:p>
        </w:tc>
        <w:tc>
          <w:tcPr>
            <w:tcW w:w="540" w:type="dxa"/>
          </w:tcPr>
          <w:p w:rsidR="00EA6A79" w:rsidRDefault="00EA6A79" w:rsidP="007F7E4E">
            <w:pPr>
              <w:rPr>
                <w:sz w:val="16"/>
                <w:szCs w:val="16"/>
              </w:rPr>
            </w:pPr>
            <w:r>
              <w:rPr>
                <w:sz w:val="16"/>
                <w:szCs w:val="16"/>
              </w:rPr>
              <w:t>47</w:t>
            </w:r>
          </w:p>
        </w:tc>
        <w:tc>
          <w:tcPr>
            <w:tcW w:w="3964" w:type="dxa"/>
          </w:tcPr>
          <w:p w:rsidR="00EA6A79" w:rsidRPr="00441287" w:rsidRDefault="00EA6A79" w:rsidP="00990190">
            <w:pPr>
              <w:rPr>
                <w:sz w:val="16"/>
                <w:szCs w:val="16"/>
              </w:rPr>
            </w:pPr>
            <w:r w:rsidRPr="00441287">
              <w:rPr>
                <w:sz w:val="16"/>
                <w:szCs w:val="16"/>
              </w:rPr>
              <w:t>RBC Certification required under C-3 Phase I</w:t>
            </w:r>
          </w:p>
        </w:tc>
        <w:tc>
          <w:tcPr>
            <w:tcW w:w="720" w:type="dxa"/>
          </w:tcPr>
          <w:p w:rsidR="00EA6A79" w:rsidRPr="00441287"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F74B72"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w:t>
            </w:r>
          </w:p>
        </w:tc>
        <w:tc>
          <w:tcPr>
            <w:tcW w:w="1080" w:type="dxa"/>
          </w:tcPr>
          <w:p w:rsidR="00EA6A79" w:rsidRPr="00441287" w:rsidRDefault="00EA6A79" w:rsidP="0035156B">
            <w:pPr>
              <w:rPr>
                <w:sz w:val="16"/>
                <w:szCs w:val="16"/>
              </w:rPr>
            </w:pPr>
            <w:r w:rsidRPr="00441287">
              <w:rPr>
                <w:sz w:val="16"/>
                <w:szCs w:val="16"/>
              </w:rPr>
              <w:t>Company</w:t>
            </w:r>
          </w:p>
        </w:tc>
        <w:tc>
          <w:tcPr>
            <w:tcW w:w="988" w:type="dxa"/>
          </w:tcPr>
          <w:p w:rsidR="00EA6A79" w:rsidRPr="00441287" w:rsidRDefault="00EA6A79">
            <w:pPr>
              <w:rPr>
                <w:sz w:val="16"/>
                <w:szCs w:val="16"/>
              </w:rPr>
            </w:pPr>
          </w:p>
        </w:tc>
      </w:tr>
      <w:tr w:rsidR="00EA6A79" w:rsidRPr="00441287" w:rsidTr="0035156B">
        <w:trPr>
          <w:cantSplit/>
        </w:trPr>
        <w:tc>
          <w:tcPr>
            <w:tcW w:w="725" w:type="dxa"/>
          </w:tcPr>
          <w:p w:rsidR="00EA6A79" w:rsidRPr="00441287" w:rsidRDefault="00EA6A79">
            <w:pPr>
              <w:rPr>
                <w:sz w:val="16"/>
                <w:szCs w:val="16"/>
              </w:rPr>
            </w:pPr>
          </w:p>
        </w:tc>
        <w:tc>
          <w:tcPr>
            <w:tcW w:w="540" w:type="dxa"/>
          </w:tcPr>
          <w:p w:rsidR="00EA6A79" w:rsidRPr="00441287" w:rsidRDefault="00EA6A79" w:rsidP="007F7E4E">
            <w:pPr>
              <w:rPr>
                <w:sz w:val="16"/>
                <w:szCs w:val="16"/>
              </w:rPr>
            </w:pPr>
            <w:r w:rsidRPr="00441287">
              <w:rPr>
                <w:sz w:val="16"/>
                <w:szCs w:val="16"/>
              </w:rPr>
              <w:t>4</w:t>
            </w:r>
            <w:r>
              <w:rPr>
                <w:sz w:val="16"/>
                <w:szCs w:val="16"/>
              </w:rPr>
              <w:t>8</w:t>
            </w:r>
          </w:p>
        </w:tc>
        <w:tc>
          <w:tcPr>
            <w:tcW w:w="3964" w:type="dxa"/>
          </w:tcPr>
          <w:p w:rsidR="00EA6A79" w:rsidRPr="00441287" w:rsidRDefault="00EA6A79" w:rsidP="00990190">
            <w:pPr>
              <w:rPr>
                <w:sz w:val="16"/>
                <w:szCs w:val="16"/>
              </w:rPr>
            </w:pPr>
            <w:r w:rsidRPr="00441287">
              <w:rPr>
                <w:sz w:val="16"/>
                <w:szCs w:val="16"/>
              </w:rPr>
              <w:t>RBC Certification required under C-3 Phase II</w:t>
            </w:r>
          </w:p>
        </w:tc>
        <w:tc>
          <w:tcPr>
            <w:tcW w:w="720" w:type="dxa"/>
          </w:tcPr>
          <w:p w:rsidR="00EA6A79" w:rsidRPr="00441287"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F74B72"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w:t>
            </w:r>
          </w:p>
        </w:tc>
        <w:tc>
          <w:tcPr>
            <w:tcW w:w="1080" w:type="dxa"/>
          </w:tcPr>
          <w:p w:rsidR="00EA6A79" w:rsidRPr="00441287" w:rsidRDefault="00EA6A79" w:rsidP="0035156B">
            <w:pPr>
              <w:rPr>
                <w:sz w:val="16"/>
                <w:szCs w:val="16"/>
              </w:rPr>
            </w:pPr>
            <w:r w:rsidRPr="00441287">
              <w:rPr>
                <w:sz w:val="16"/>
                <w:szCs w:val="16"/>
              </w:rPr>
              <w:t>Company</w:t>
            </w:r>
          </w:p>
        </w:tc>
        <w:tc>
          <w:tcPr>
            <w:tcW w:w="988" w:type="dxa"/>
          </w:tcPr>
          <w:p w:rsidR="00EA6A79" w:rsidRPr="00441287" w:rsidRDefault="00EA6A79">
            <w:pPr>
              <w:rPr>
                <w:sz w:val="16"/>
                <w:szCs w:val="16"/>
              </w:rPr>
            </w:pPr>
          </w:p>
        </w:tc>
      </w:tr>
      <w:tr w:rsidR="00EA6A79" w:rsidRPr="00441287" w:rsidTr="0035156B">
        <w:trPr>
          <w:cantSplit/>
        </w:trPr>
        <w:tc>
          <w:tcPr>
            <w:tcW w:w="725" w:type="dxa"/>
          </w:tcPr>
          <w:p w:rsidR="00EA6A79" w:rsidRPr="00441287" w:rsidRDefault="00EA6A79">
            <w:pPr>
              <w:rPr>
                <w:sz w:val="16"/>
                <w:szCs w:val="16"/>
              </w:rPr>
            </w:pPr>
          </w:p>
        </w:tc>
        <w:tc>
          <w:tcPr>
            <w:tcW w:w="540" w:type="dxa"/>
          </w:tcPr>
          <w:p w:rsidR="00EA6A79" w:rsidRPr="00441287" w:rsidRDefault="00EA6A79" w:rsidP="007F7E4E">
            <w:pPr>
              <w:rPr>
                <w:sz w:val="16"/>
                <w:szCs w:val="16"/>
              </w:rPr>
            </w:pPr>
            <w:r w:rsidRPr="00441287">
              <w:rPr>
                <w:sz w:val="16"/>
                <w:szCs w:val="16"/>
              </w:rPr>
              <w:t>4</w:t>
            </w:r>
            <w:r>
              <w:rPr>
                <w:sz w:val="16"/>
                <w:szCs w:val="16"/>
              </w:rPr>
              <w:t>9</w:t>
            </w:r>
          </w:p>
        </w:tc>
        <w:tc>
          <w:tcPr>
            <w:tcW w:w="3964" w:type="dxa"/>
          </w:tcPr>
          <w:p w:rsidR="00EA6A79" w:rsidRPr="00441287" w:rsidRDefault="00EA6A79">
            <w:pPr>
              <w:rPr>
                <w:sz w:val="16"/>
                <w:szCs w:val="16"/>
              </w:rPr>
            </w:pPr>
            <w:r w:rsidRPr="00441287">
              <w:rPr>
                <w:sz w:val="16"/>
                <w:szCs w:val="16"/>
              </w:rPr>
              <w:t>Statement on non-guaranteed elements – Exhibit 5 Int. #3</w:t>
            </w:r>
          </w:p>
        </w:tc>
        <w:tc>
          <w:tcPr>
            <w:tcW w:w="720" w:type="dxa"/>
          </w:tcPr>
          <w:p w:rsidR="00EA6A79" w:rsidRPr="00441287"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F74B72"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w:t>
            </w:r>
          </w:p>
        </w:tc>
        <w:tc>
          <w:tcPr>
            <w:tcW w:w="1080" w:type="dxa"/>
          </w:tcPr>
          <w:p w:rsidR="00EA6A79" w:rsidRPr="00441287" w:rsidRDefault="00EA6A79" w:rsidP="0035156B">
            <w:pPr>
              <w:rPr>
                <w:sz w:val="16"/>
                <w:szCs w:val="16"/>
              </w:rPr>
            </w:pPr>
            <w:r w:rsidRPr="00441287">
              <w:rPr>
                <w:sz w:val="16"/>
                <w:szCs w:val="16"/>
              </w:rPr>
              <w:t>Company</w:t>
            </w:r>
          </w:p>
        </w:tc>
        <w:tc>
          <w:tcPr>
            <w:tcW w:w="988" w:type="dxa"/>
          </w:tcPr>
          <w:p w:rsidR="00EA6A79" w:rsidRPr="00441287" w:rsidRDefault="00EA6A79">
            <w:pPr>
              <w:rPr>
                <w:sz w:val="16"/>
                <w:szCs w:val="16"/>
              </w:rPr>
            </w:pPr>
          </w:p>
        </w:tc>
      </w:tr>
      <w:tr w:rsidR="00EA6A79" w:rsidRPr="00503FB1" w:rsidTr="0035156B">
        <w:trPr>
          <w:cantSplit/>
        </w:trPr>
        <w:tc>
          <w:tcPr>
            <w:tcW w:w="725" w:type="dxa"/>
          </w:tcPr>
          <w:p w:rsidR="00EA6A79" w:rsidRPr="00441287" w:rsidRDefault="00EA6A79">
            <w:pPr>
              <w:rPr>
                <w:sz w:val="16"/>
                <w:szCs w:val="16"/>
              </w:rPr>
            </w:pPr>
          </w:p>
        </w:tc>
        <w:tc>
          <w:tcPr>
            <w:tcW w:w="540" w:type="dxa"/>
          </w:tcPr>
          <w:p w:rsidR="00EA6A79" w:rsidRPr="00441287" w:rsidRDefault="00EA6A79" w:rsidP="00365994">
            <w:pPr>
              <w:rPr>
                <w:sz w:val="16"/>
                <w:szCs w:val="16"/>
              </w:rPr>
            </w:pPr>
            <w:r>
              <w:rPr>
                <w:sz w:val="16"/>
                <w:szCs w:val="16"/>
              </w:rPr>
              <w:t>50</w:t>
            </w:r>
          </w:p>
        </w:tc>
        <w:tc>
          <w:tcPr>
            <w:tcW w:w="3964" w:type="dxa"/>
          </w:tcPr>
          <w:p w:rsidR="00EA6A79" w:rsidRPr="00441287" w:rsidRDefault="00EA6A79">
            <w:pPr>
              <w:rPr>
                <w:sz w:val="16"/>
                <w:szCs w:val="16"/>
              </w:rPr>
            </w:pPr>
            <w:r w:rsidRPr="00441287">
              <w:rPr>
                <w:sz w:val="16"/>
                <w:szCs w:val="16"/>
              </w:rPr>
              <w:t xml:space="preserve">Statement on participating/non-participating policies – Exhibit 5, Inter. #1&amp;2 </w:t>
            </w:r>
          </w:p>
        </w:tc>
        <w:tc>
          <w:tcPr>
            <w:tcW w:w="720" w:type="dxa"/>
          </w:tcPr>
          <w:p w:rsidR="00EA6A79" w:rsidRPr="00441287" w:rsidRDefault="00EA6A79" w:rsidP="00EC31B7">
            <w:pPr>
              <w:jc w:val="center"/>
              <w:rPr>
                <w:sz w:val="16"/>
                <w:szCs w:val="16"/>
              </w:rPr>
            </w:pPr>
            <w:r>
              <w:rPr>
                <w:sz w:val="16"/>
                <w:szCs w:val="16"/>
              </w:rPr>
              <w:t>1</w:t>
            </w:r>
          </w:p>
        </w:tc>
        <w:tc>
          <w:tcPr>
            <w:tcW w:w="681" w:type="dxa"/>
          </w:tcPr>
          <w:p w:rsidR="00EA6A79" w:rsidRPr="00441287" w:rsidRDefault="00EA6A79" w:rsidP="00EC31B7">
            <w:pPr>
              <w:jc w:val="center"/>
              <w:rPr>
                <w:sz w:val="16"/>
                <w:szCs w:val="16"/>
              </w:rPr>
            </w:pPr>
            <w:r w:rsidRPr="00441287">
              <w:rPr>
                <w:sz w:val="16"/>
                <w:szCs w:val="16"/>
              </w:rPr>
              <w:t>EO</w:t>
            </w:r>
          </w:p>
        </w:tc>
        <w:tc>
          <w:tcPr>
            <w:tcW w:w="669" w:type="dxa"/>
          </w:tcPr>
          <w:p w:rsidR="00EA6A79" w:rsidRPr="00441287" w:rsidRDefault="00F74B72" w:rsidP="00EC31B7">
            <w:pPr>
              <w:jc w:val="center"/>
              <w:rPr>
                <w:sz w:val="16"/>
                <w:szCs w:val="16"/>
              </w:rPr>
            </w:pPr>
            <w:r w:rsidRPr="00441287">
              <w:rPr>
                <w:sz w:val="16"/>
                <w:szCs w:val="16"/>
              </w:rPr>
              <w:t>xxx</w:t>
            </w:r>
          </w:p>
        </w:tc>
        <w:tc>
          <w:tcPr>
            <w:tcW w:w="1491" w:type="dxa"/>
          </w:tcPr>
          <w:p w:rsidR="00EA6A79" w:rsidRPr="00441287" w:rsidRDefault="00EA6A79" w:rsidP="0035156B">
            <w:pPr>
              <w:rPr>
                <w:sz w:val="16"/>
                <w:szCs w:val="16"/>
              </w:rPr>
            </w:pPr>
            <w:r w:rsidRPr="00441287">
              <w:rPr>
                <w:sz w:val="16"/>
                <w:szCs w:val="16"/>
              </w:rPr>
              <w:t>3/1</w:t>
            </w:r>
          </w:p>
        </w:tc>
        <w:tc>
          <w:tcPr>
            <w:tcW w:w="1080" w:type="dxa"/>
          </w:tcPr>
          <w:p w:rsidR="00EA6A79" w:rsidRPr="00503FB1" w:rsidRDefault="00EA6A79" w:rsidP="0035156B">
            <w:pPr>
              <w:rPr>
                <w:sz w:val="16"/>
                <w:szCs w:val="16"/>
              </w:rPr>
            </w:pPr>
            <w:r w:rsidRPr="00441287">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p>
        </w:tc>
        <w:tc>
          <w:tcPr>
            <w:tcW w:w="3964" w:type="dxa"/>
          </w:tcPr>
          <w:p w:rsidR="00EA6A79" w:rsidRPr="00503FB1" w:rsidRDefault="00EA6A79">
            <w:pPr>
              <w:pStyle w:val="Heading5"/>
              <w:rPr>
                <w:szCs w:val="16"/>
              </w:rPr>
            </w:pPr>
          </w:p>
        </w:tc>
        <w:tc>
          <w:tcPr>
            <w:tcW w:w="720" w:type="dxa"/>
            <w:vAlign w:val="bottom"/>
          </w:tcPr>
          <w:p w:rsidR="00EA6A79" w:rsidRPr="00503FB1" w:rsidRDefault="00EA6A79" w:rsidP="00E64C19">
            <w:pPr>
              <w:jc w:val="center"/>
              <w:rPr>
                <w:sz w:val="16"/>
                <w:szCs w:val="16"/>
              </w:rPr>
            </w:pPr>
          </w:p>
        </w:tc>
        <w:tc>
          <w:tcPr>
            <w:tcW w:w="681" w:type="dxa"/>
            <w:vAlign w:val="bottom"/>
          </w:tcPr>
          <w:p w:rsidR="00EA6A79" w:rsidRPr="00503FB1" w:rsidRDefault="00EA6A79" w:rsidP="00E64C19">
            <w:pPr>
              <w:jc w:val="center"/>
              <w:rPr>
                <w:sz w:val="16"/>
                <w:szCs w:val="16"/>
              </w:rPr>
            </w:pPr>
          </w:p>
        </w:tc>
        <w:tc>
          <w:tcPr>
            <w:tcW w:w="669" w:type="dxa"/>
            <w:vAlign w:val="bottom"/>
          </w:tcPr>
          <w:p w:rsidR="00EA6A79" w:rsidRPr="00503FB1" w:rsidRDefault="00EA6A79" w:rsidP="00E64C19">
            <w:pPr>
              <w:jc w:val="center"/>
              <w:rPr>
                <w:sz w:val="16"/>
                <w:szCs w:val="16"/>
              </w:rPr>
            </w:pPr>
          </w:p>
        </w:tc>
        <w:tc>
          <w:tcPr>
            <w:tcW w:w="1491" w:type="dxa"/>
          </w:tcPr>
          <w:p w:rsidR="00EA6A79" w:rsidRPr="00503FB1" w:rsidRDefault="00EA6A79" w:rsidP="0035156B">
            <w:pPr>
              <w:rPr>
                <w:sz w:val="16"/>
                <w:szCs w:val="16"/>
              </w:rPr>
            </w:pPr>
          </w:p>
        </w:tc>
        <w:tc>
          <w:tcPr>
            <w:tcW w:w="1080" w:type="dxa"/>
          </w:tcPr>
          <w:p w:rsidR="00EA6A79" w:rsidRPr="00503FB1" w:rsidRDefault="00EA6A79" w:rsidP="0035156B">
            <w:pPr>
              <w:rPr>
                <w:sz w:val="16"/>
                <w:szCs w:val="16"/>
              </w:rPr>
            </w:pP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p>
        </w:tc>
        <w:tc>
          <w:tcPr>
            <w:tcW w:w="3964" w:type="dxa"/>
          </w:tcPr>
          <w:p w:rsidR="00EA6A79" w:rsidRPr="00503FB1" w:rsidRDefault="00EA6A79">
            <w:pPr>
              <w:pStyle w:val="Heading5"/>
              <w:rPr>
                <w:b w:val="0"/>
                <w:szCs w:val="16"/>
              </w:rPr>
            </w:pPr>
            <w:r w:rsidRPr="00503FB1">
              <w:rPr>
                <w:szCs w:val="16"/>
              </w:rPr>
              <w:t>III</w:t>
            </w:r>
            <w:proofErr w:type="gramStart"/>
            <w:r w:rsidRPr="00503FB1">
              <w:rPr>
                <w:szCs w:val="16"/>
              </w:rPr>
              <w:t xml:space="preserve">. </w:t>
            </w:r>
            <w:r>
              <w:rPr>
                <w:szCs w:val="16"/>
              </w:rPr>
              <w:t xml:space="preserve"> </w:t>
            </w:r>
            <w:r w:rsidRPr="00503FB1">
              <w:rPr>
                <w:szCs w:val="16"/>
              </w:rPr>
              <w:t>ELECTRONIC</w:t>
            </w:r>
            <w:proofErr w:type="gramEnd"/>
            <w:r w:rsidRPr="00503FB1">
              <w:rPr>
                <w:szCs w:val="16"/>
              </w:rPr>
              <w:t xml:space="preserve"> FILING REQUIREMENTS</w:t>
            </w:r>
          </w:p>
        </w:tc>
        <w:tc>
          <w:tcPr>
            <w:tcW w:w="5629" w:type="dxa"/>
            <w:gridSpan w:val="6"/>
          </w:tcPr>
          <w:p w:rsidR="00EA6A79" w:rsidRPr="00503FB1" w:rsidRDefault="00EA6A79" w:rsidP="0035156B">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61</w:t>
            </w:r>
          </w:p>
        </w:tc>
        <w:tc>
          <w:tcPr>
            <w:tcW w:w="3964" w:type="dxa"/>
          </w:tcPr>
          <w:p w:rsidR="00EA6A79" w:rsidRPr="00503FB1" w:rsidRDefault="00EA6A79">
            <w:pPr>
              <w:rPr>
                <w:sz w:val="16"/>
                <w:szCs w:val="16"/>
              </w:rPr>
            </w:pPr>
            <w:r w:rsidRPr="00503FB1">
              <w:rPr>
                <w:sz w:val="16"/>
                <w:szCs w:val="16"/>
              </w:rPr>
              <w:t>Annual Statement Electronic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3/1</w:t>
            </w:r>
          </w:p>
        </w:tc>
        <w:tc>
          <w:tcPr>
            <w:tcW w:w="1080" w:type="dxa"/>
          </w:tcPr>
          <w:p w:rsidR="00EA6A79" w:rsidRPr="00503FB1" w:rsidRDefault="00EA6A79" w:rsidP="0035156B">
            <w:pPr>
              <w:rPr>
                <w:sz w:val="16"/>
                <w:szCs w:val="16"/>
              </w:rPr>
            </w:pPr>
            <w:r w:rsidRPr="00503FB1">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62</w:t>
            </w:r>
          </w:p>
        </w:tc>
        <w:tc>
          <w:tcPr>
            <w:tcW w:w="3964" w:type="dxa"/>
          </w:tcPr>
          <w:p w:rsidR="00EA6A79" w:rsidRPr="00503FB1" w:rsidRDefault="00EA6A79">
            <w:pPr>
              <w:rPr>
                <w:sz w:val="16"/>
                <w:szCs w:val="16"/>
              </w:rPr>
            </w:pPr>
            <w:r w:rsidRPr="00503FB1">
              <w:rPr>
                <w:sz w:val="16"/>
                <w:szCs w:val="16"/>
              </w:rPr>
              <w:t>March .PDF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3/1</w:t>
            </w:r>
          </w:p>
        </w:tc>
        <w:tc>
          <w:tcPr>
            <w:tcW w:w="1080" w:type="dxa"/>
          </w:tcPr>
          <w:p w:rsidR="00EA6A79" w:rsidRPr="00503FB1" w:rsidRDefault="00EA6A79" w:rsidP="0035156B">
            <w:pPr>
              <w:rPr>
                <w:sz w:val="16"/>
                <w:szCs w:val="16"/>
              </w:rPr>
            </w:pPr>
            <w:r w:rsidRPr="00503FB1">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63</w:t>
            </w:r>
          </w:p>
        </w:tc>
        <w:tc>
          <w:tcPr>
            <w:tcW w:w="3964" w:type="dxa"/>
          </w:tcPr>
          <w:p w:rsidR="00EA6A79" w:rsidRPr="00503FB1" w:rsidRDefault="00EA6A79">
            <w:pPr>
              <w:rPr>
                <w:sz w:val="16"/>
                <w:szCs w:val="16"/>
              </w:rPr>
            </w:pPr>
            <w:r>
              <w:rPr>
                <w:sz w:val="16"/>
                <w:szCs w:val="16"/>
              </w:rPr>
              <w:t>Risk-Based Capital Electronic Filing</w:t>
            </w:r>
          </w:p>
        </w:tc>
        <w:tc>
          <w:tcPr>
            <w:tcW w:w="720" w:type="dxa"/>
            <w:vAlign w:val="bottom"/>
          </w:tcPr>
          <w:p w:rsidR="00EA6A79" w:rsidRPr="00503FB1" w:rsidRDefault="00EA6A79" w:rsidP="00E64C19">
            <w:pPr>
              <w:jc w:val="center"/>
              <w:rPr>
                <w:sz w:val="16"/>
                <w:szCs w:val="16"/>
              </w:rPr>
            </w:pPr>
            <w:r>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Pr>
                <w:sz w:val="16"/>
                <w:szCs w:val="16"/>
              </w:rPr>
              <w:t>N/A</w:t>
            </w:r>
          </w:p>
        </w:tc>
        <w:tc>
          <w:tcPr>
            <w:tcW w:w="1491" w:type="dxa"/>
          </w:tcPr>
          <w:p w:rsidR="00EA6A79" w:rsidRPr="00503FB1" w:rsidRDefault="00EA6A79" w:rsidP="0035156B">
            <w:pPr>
              <w:rPr>
                <w:sz w:val="16"/>
                <w:szCs w:val="16"/>
              </w:rPr>
            </w:pPr>
            <w:r>
              <w:rPr>
                <w:sz w:val="16"/>
                <w:szCs w:val="16"/>
              </w:rPr>
              <w:t>3/1</w:t>
            </w:r>
          </w:p>
        </w:tc>
        <w:tc>
          <w:tcPr>
            <w:tcW w:w="1080" w:type="dxa"/>
          </w:tcPr>
          <w:p w:rsidR="00EA6A79" w:rsidRPr="00503FB1" w:rsidRDefault="00EA6A79" w:rsidP="0035156B">
            <w:pPr>
              <w:rPr>
                <w:sz w:val="16"/>
                <w:szCs w:val="16"/>
              </w:rPr>
            </w:pPr>
            <w:r>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64</w:t>
            </w:r>
          </w:p>
        </w:tc>
        <w:tc>
          <w:tcPr>
            <w:tcW w:w="3964" w:type="dxa"/>
          </w:tcPr>
          <w:p w:rsidR="00EA6A79" w:rsidRPr="00503FB1" w:rsidRDefault="00EA6A79" w:rsidP="00F629B0">
            <w:pPr>
              <w:rPr>
                <w:sz w:val="16"/>
                <w:szCs w:val="16"/>
              </w:rPr>
            </w:pPr>
            <w:r>
              <w:rPr>
                <w:sz w:val="16"/>
                <w:szCs w:val="16"/>
              </w:rPr>
              <w:t>Risk-Based Capital .PDF Filing</w:t>
            </w:r>
          </w:p>
        </w:tc>
        <w:tc>
          <w:tcPr>
            <w:tcW w:w="720" w:type="dxa"/>
            <w:vAlign w:val="bottom"/>
          </w:tcPr>
          <w:p w:rsidR="00EA6A79" w:rsidRPr="00503FB1" w:rsidRDefault="00EA6A79" w:rsidP="00E64C19">
            <w:pPr>
              <w:jc w:val="center"/>
              <w:rPr>
                <w:sz w:val="16"/>
                <w:szCs w:val="16"/>
              </w:rPr>
            </w:pPr>
            <w:r>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Pr>
                <w:sz w:val="16"/>
                <w:szCs w:val="16"/>
              </w:rPr>
              <w:t>N/A</w:t>
            </w:r>
          </w:p>
        </w:tc>
        <w:tc>
          <w:tcPr>
            <w:tcW w:w="1491" w:type="dxa"/>
          </w:tcPr>
          <w:p w:rsidR="00EA6A79" w:rsidRPr="00503FB1" w:rsidRDefault="00EA6A79" w:rsidP="0035156B">
            <w:pPr>
              <w:rPr>
                <w:sz w:val="16"/>
                <w:szCs w:val="16"/>
              </w:rPr>
            </w:pPr>
            <w:r>
              <w:rPr>
                <w:sz w:val="16"/>
                <w:szCs w:val="16"/>
              </w:rPr>
              <w:t>3/1</w:t>
            </w:r>
          </w:p>
        </w:tc>
        <w:tc>
          <w:tcPr>
            <w:tcW w:w="1080" w:type="dxa"/>
          </w:tcPr>
          <w:p w:rsidR="00EA6A79" w:rsidRPr="00503FB1" w:rsidRDefault="00EA6A79" w:rsidP="0035156B">
            <w:pPr>
              <w:rPr>
                <w:sz w:val="16"/>
                <w:szCs w:val="16"/>
              </w:rPr>
            </w:pPr>
            <w:r>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65</w:t>
            </w:r>
          </w:p>
        </w:tc>
        <w:tc>
          <w:tcPr>
            <w:tcW w:w="3964" w:type="dxa"/>
          </w:tcPr>
          <w:p w:rsidR="00EA6A79" w:rsidRPr="00503FB1" w:rsidRDefault="00EA6A79">
            <w:pPr>
              <w:rPr>
                <w:sz w:val="16"/>
                <w:szCs w:val="16"/>
              </w:rPr>
            </w:pPr>
            <w:r w:rsidRPr="00503FB1">
              <w:rPr>
                <w:sz w:val="16"/>
                <w:szCs w:val="16"/>
              </w:rPr>
              <w:t>Separate Accounts Electronic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3/1</w:t>
            </w:r>
          </w:p>
        </w:tc>
        <w:tc>
          <w:tcPr>
            <w:tcW w:w="1080" w:type="dxa"/>
          </w:tcPr>
          <w:p w:rsidR="00EA6A79" w:rsidRPr="00503FB1" w:rsidRDefault="00EA6A79" w:rsidP="0035156B">
            <w:pPr>
              <w:rPr>
                <w:sz w:val="16"/>
                <w:szCs w:val="16"/>
              </w:rPr>
            </w:pPr>
            <w:r w:rsidRPr="00503FB1">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66</w:t>
            </w:r>
          </w:p>
        </w:tc>
        <w:tc>
          <w:tcPr>
            <w:tcW w:w="3964" w:type="dxa"/>
          </w:tcPr>
          <w:p w:rsidR="00EA6A79" w:rsidRPr="00503FB1" w:rsidRDefault="00EA6A79">
            <w:pPr>
              <w:rPr>
                <w:sz w:val="16"/>
                <w:szCs w:val="16"/>
              </w:rPr>
            </w:pPr>
            <w:r w:rsidRPr="00503FB1">
              <w:rPr>
                <w:sz w:val="16"/>
                <w:szCs w:val="16"/>
              </w:rPr>
              <w:t>Separate Accounts .PDF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3/1</w:t>
            </w:r>
          </w:p>
        </w:tc>
        <w:tc>
          <w:tcPr>
            <w:tcW w:w="1080" w:type="dxa"/>
          </w:tcPr>
          <w:p w:rsidR="00EA6A79" w:rsidRPr="00503FB1" w:rsidRDefault="00EA6A79" w:rsidP="0035156B">
            <w:pPr>
              <w:rPr>
                <w:sz w:val="16"/>
                <w:szCs w:val="16"/>
              </w:rPr>
            </w:pPr>
            <w:r w:rsidRPr="00503FB1">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67</w:t>
            </w:r>
          </w:p>
        </w:tc>
        <w:tc>
          <w:tcPr>
            <w:tcW w:w="3964" w:type="dxa"/>
          </w:tcPr>
          <w:p w:rsidR="00EA6A79" w:rsidRPr="00503FB1" w:rsidRDefault="00EA6A79">
            <w:pPr>
              <w:rPr>
                <w:sz w:val="16"/>
                <w:szCs w:val="16"/>
              </w:rPr>
            </w:pPr>
            <w:r w:rsidRPr="00503FB1">
              <w:rPr>
                <w:sz w:val="16"/>
                <w:szCs w:val="16"/>
              </w:rPr>
              <w:t>Supplemental Electronic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4/1</w:t>
            </w:r>
          </w:p>
        </w:tc>
        <w:tc>
          <w:tcPr>
            <w:tcW w:w="1080" w:type="dxa"/>
          </w:tcPr>
          <w:p w:rsidR="00EA6A79" w:rsidRPr="00503FB1" w:rsidRDefault="00EA6A79" w:rsidP="0035156B">
            <w:pPr>
              <w:rPr>
                <w:sz w:val="16"/>
                <w:szCs w:val="16"/>
              </w:rPr>
            </w:pPr>
            <w:r w:rsidRPr="00503FB1">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68</w:t>
            </w:r>
          </w:p>
        </w:tc>
        <w:tc>
          <w:tcPr>
            <w:tcW w:w="3964" w:type="dxa"/>
          </w:tcPr>
          <w:p w:rsidR="00EA6A79" w:rsidRPr="00503FB1" w:rsidRDefault="00EA6A79">
            <w:pPr>
              <w:rPr>
                <w:sz w:val="16"/>
                <w:szCs w:val="16"/>
              </w:rPr>
            </w:pPr>
            <w:r w:rsidRPr="00503FB1">
              <w:rPr>
                <w:sz w:val="16"/>
                <w:szCs w:val="16"/>
              </w:rPr>
              <w:t>Supplemental .PDF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4/1</w:t>
            </w:r>
          </w:p>
        </w:tc>
        <w:tc>
          <w:tcPr>
            <w:tcW w:w="1080" w:type="dxa"/>
          </w:tcPr>
          <w:p w:rsidR="00EA6A79" w:rsidRPr="00503FB1" w:rsidRDefault="00EA6A79" w:rsidP="0035156B">
            <w:pPr>
              <w:rPr>
                <w:sz w:val="16"/>
                <w:szCs w:val="16"/>
              </w:rPr>
            </w:pPr>
            <w:r w:rsidRPr="00503FB1">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69</w:t>
            </w:r>
          </w:p>
        </w:tc>
        <w:tc>
          <w:tcPr>
            <w:tcW w:w="3964" w:type="dxa"/>
          </w:tcPr>
          <w:p w:rsidR="00EA6A79" w:rsidRPr="00503FB1" w:rsidRDefault="00EA6A79">
            <w:pPr>
              <w:rPr>
                <w:sz w:val="16"/>
                <w:szCs w:val="16"/>
              </w:rPr>
            </w:pPr>
            <w:r w:rsidRPr="00503FB1">
              <w:rPr>
                <w:sz w:val="16"/>
                <w:szCs w:val="16"/>
              </w:rPr>
              <w:t>Quarterly Statement Electronic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5/15, 8/15 &amp; 11/15</w:t>
            </w:r>
          </w:p>
        </w:tc>
        <w:tc>
          <w:tcPr>
            <w:tcW w:w="1080" w:type="dxa"/>
          </w:tcPr>
          <w:p w:rsidR="00EA6A79" w:rsidRPr="00503FB1" w:rsidRDefault="00EA6A79" w:rsidP="0035156B">
            <w:pPr>
              <w:rPr>
                <w:sz w:val="16"/>
                <w:szCs w:val="16"/>
              </w:rPr>
            </w:pPr>
            <w:r w:rsidRPr="00503FB1">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70</w:t>
            </w:r>
          </w:p>
        </w:tc>
        <w:tc>
          <w:tcPr>
            <w:tcW w:w="3964" w:type="dxa"/>
          </w:tcPr>
          <w:p w:rsidR="00EA6A79" w:rsidRPr="00503FB1" w:rsidRDefault="00EA6A79">
            <w:pPr>
              <w:rPr>
                <w:sz w:val="16"/>
                <w:szCs w:val="16"/>
              </w:rPr>
            </w:pPr>
            <w:r w:rsidRPr="00503FB1">
              <w:rPr>
                <w:sz w:val="16"/>
                <w:szCs w:val="16"/>
              </w:rPr>
              <w:t>Quarterly .PDF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5/15, 8/15 &amp; 11/15</w:t>
            </w:r>
          </w:p>
        </w:tc>
        <w:tc>
          <w:tcPr>
            <w:tcW w:w="1080" w:type="dxa"/>
          </w:tcPr>
          <w:p w:rsidR="00EA6A79" w:rsidRPr="00503FB1" w:rsidRDefault="00EA6A79" w:rsidP="0035156B">
            <w:pPr>
              <w:rPr>
                <w:sz w:val="16"/>
                <w:szCs w:val="16"/>
              </w:rPr>
            </w:pPr>
            <w:r>
              <w:rPr>
                <w:sz w:val="16"/>
                <w:szCs w:val="16"/>
              </w:rPr>
              <w:t>NAIC</w:t>
            </w:r>
          </w:p>
        </w:tc>
        <w:tc>
          <w:tcPr>
            <w:tcW w:w="988" w:type="dxa"/>
          </w:tcPr>
          <w:p w:rsidR="00EA6A79" w:rsidRPr="00503FB1" w:rsidRDefault="00EA6A79">
            <w:pPr>
              <w:rPr>
                <w:sz w:val="16"/>
                <w:szCs w:val="16"/>
              </w:rPr>
            </w:pPr>
          </w:p>
        </w:tc>
      </w:tr>
      <w:tr w:rsidR="00EA6A79" w:rsidRPr="00503FB1" w:rsidTr="0035156B">
        <w:trPr>
          <w:cantSplit/>
          <w:trHeight w:val="20"/>
        </w:trPr>
        <w:tc>
          <w:tcPr>
            <w:tcW w:w="725" w:type="dxa"/>
          </w:tcPr>
          <w:p w:rsidR="00EA6A79" w:rsidRPr="00503FB1" w:rsidRDefault="00EA6A79">
            <w:pPr>
              <w:rPr>
                <w:sz w:val="16"/>
                <w:szCs w:val="16"/>
              </w:rPr>
            </w:pPr>
          </w:p>
        </w:tc>
        <w:tc>
          <w:tcPr>
            <w:tcW w:w="540" w:type="dxa"/>
          </w:tcPr>
          <w:p w:rsidR="00EA6A79" w:rsidRDefault="00EA6A79">
            <w:pPr>
              <w:rPr>
                <w:color w:val="000000"/>
                <w:sz w:val="16"/>
                <w:szCs w:val="16"/>
              </w:rPr>
            </w:pPr>
            <w:r>
              <w:rPr>
                <w:color w:val="000000"/>
                <w:sz w:val="16"/>
                <w:szCs w:val="16"/>
              </w:rPr>
              <w:t>71</w:t>
            </w:r>
          </w:p>
        </w:tc>
        <w:tc>
          <w:tcPr>
            <w:tcW w:w="3964" w:type="dxa"/>
          </w:tcPr>
          <w:p w:rsidR="00EA6A79" w:rsidRPr="00503FB1" w:rsidRDefault="00EA6A79">
            <w:pPr>
              <w:rPr>
                <w:sz w:val="16"/>
                <w:szCs w:val="16"/>
              </w:rPr>
            </w:pPr>
            <w:r w:rsidRPr="00503FB1">
              <w:rPr>
                <w:sz w:val="16"/>
                <w:szCs w:val="16"/>
              </w:rPr>
              <w:t>June .PDF Filing</w:t>
            </w:r>
          </w:p>
        </w:tc>
        <w:tc>
          <w:tcPr>
            <w:tcW w:w="720" w:type="dxa"/>
            <w:vAlign w:val="bottom"/>
          </w:tcPr>
          <w:p w:rsidR="00EA6A79" w:rsidRPr="00503FB1" w:rsidRDefault="00EA6A79" w:rsidP="00E64C19">
            <w:pPr>
              <w:jc w:val="center"/>
              <w:rPr>
                <w:sz w:val="16"/>
                <w:szCs w:val="16"/>
              </w:rPr>
            </w:pPr>
            <w:r w:rsidRPr="00503FB1">
              <w:rPr>
                <w:sz w:val="16"/>
                <w:szCs w:val="16"/>
              </w:rPr>
              <w:t>xxx</w:t>
            </w:r>
          </w:p>
        </w:tc>
        <w:tc>
          <w:tcPr>
            <w:tcW w:w="681" w:type="dxa"/>
            <w:vAlign w:val="bottom"/>
          </w:tcPr>
          <w:p w:rsidR="00EA6A79" w:rsidRPr="00503FB1" w:rsidRDefault="00EA6A79" w:rsidP="00E64C19">
            <w:pPr>
              <w:jc w:val="center"/>
              <w:rPr>
                <w:sz w:val="16"/>
                <w:szCs w:val="16"/>
              </w:rPr>
            </w:pPr>
            <w:r>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xxx</w:t>
            </w:r>
          </w:p>
        </w:tc>
        <w:tc>
          <w:tcPr>
            <w:tcW w:w="1491" w:type="dxa"/>
          </w:tcPr>
          <w:p w:rsidR="00EA6A79" w:rsidRPr="00503FB1" w:rsidRDefault="00EA6A79" w:rsidP="0035156B">
            <w:pPr>
              <w:rPr>
                <w:sz w:val="16"/>
                <w:szCs w:val="16"/>
              </w:rPr>
            </w:pPr>
            <w:r w:rsidRPr="00503FB1">
              <w:rPr>
                <w:sz w:val="16"/>
                <w:szCs w:val="16"/>
              </w:rPr>
              <w:t>6/1</w:t>
            </w:r>
          </w:p>
        </w:tc>
        <w:tc>
          <w:tcPr>
            <w:tcW w:w="1080" w:type="dxa"/>
          </w:tcPr>
          <w:p w:rsidR="00EA6A79" w:rsidRPr="00503FB1" w:rsidRDefault="00EA6A79" w:rsidP="0035156B">
            <w:pPr>
              <w:rPr>
                <w:sz w:val="16"/>
                <w:szCs w:val="16"/>
              </w:rPr>
            </w:pPr>
            <w:r w:rsidRPr="00503FB1">
              <w:rPr>
                <w:sz w:val="16"/>
                <w:szCs w:val="16"/>
              </w:rPr>
              <w:t>NAIC</w:t>
            </w:r>
          </w:p>
        </w:tc>
        <w:tc>
          <w:tcPr>
            <w:tcW w:w="988" w:type="dxa"/>
          </w:tcPr>
          <w:p w:rsidR="00EA6A79" w:rsidRPr="00503FB1" w:rsidRDefault="00EA6A79">
            <w:pPr>
              <w:rPr>
                <w:sz w:val="16"/>
                <w:szCs w:val="16"/>
              </w:rPr>
            </w:pPr>
          </w:p>
        </w:tc>
      </w:tr>
      <w:tr w:rsidR="00EA6A79" w:rsidRPr="00503FB1" w:rsidTr="0035156B">
        <w:trPr>
          <w:cantSplit/>
        </w:trPr>
        <w:tc>
          <w:tcPr>
            <w:tcW w:w="725" w:type="dxa"/>
            <w:tcBorders>
              <w:top w:val="nil"/>
            </w:tcBorders>
          </w:tcPr>
          <w:p w:rsidR="00EA6A79" w:rsidRPr="00503FB1" w:rsidRDefault="00EA6A79">
            <w:pPr>
              <w:rPr>
                <w:b/>
                <w:sz w:val="16"/>
                <w:szCs w:val="16"/>
              </w:rPr>
            </w:pPr>
          </w:p>
        </w:tc>
        <w:tc>
          <w:tcPr>
            <w:tcW w:w="540" w:type="dxa"/>
            <w:tcBorders>
              <w:top w:val="nil"/>
            </w:tcBorders>
          </w:tcPr>
          <w:p w:rsidR="00EA6A79" w:rsidRPr="00503FB1" w:rsidRDefault="00EA6A79">
            <w:pPr>
              <w:rPr>
                <w:b/>
                <w:sz w:val="16"/>
                <w:szCs w:val="16"/>
              </w:rPr>
            </w:pPr>
          </w:p>
        </w:tc>
        <w:tc>
          <w:tcPr>
            <w:tcW w:w="3964" w:type="dxa"/>
            <w:tcBorders>
              <w:top w:val="nil"/>
            </w:tcBorders>
          </w:tcPr>
          <w:p w:rsidR="00EA6A79" w:rsidRPr="00503FB1" w:rsidRDefault="00EA6A79">
            <w:pPr>
              <w:jc w:val="center"/>
              <w:rPr>
                <w:b/>
                <w:sz w:val="16"/>
                <w:szCs w:val="16"/>
              </w:rPr>
            </w:pPr>
          </w:p>
        </w:tc>
        <w:tc>
          <w:tcPr>
            <w:tcW w:w="720" w:type="dxa"/>
            <w:tcBorders>
              <w:top w:val="nil"/>
            </w:tcBorders>
            <w:vAlign w:val="bottom"/>
          </w:tcPr>
          <w:p w:rsidR="00EA6A79" w:rsidRPr="00503FB1" w:rsidRDefault="00EA6A79" w:rsidP="00E64C19">
            <w:pPr>
              <w:jc w:val="center"/>
              <w:rPr>
                <w:sz w:val="16"/>
                <w:szCs w:val="16"/>
              </w:rPr>
            </w:pPr>
          </w:p>
        </w:tc>
        <w:tc>
          <w:tcPr>
            <w:tcW w:w="681" w:type="dxa"/>
            <w:tcBorders>
              <w:top w:val="nil"/>
            </w:tcBorders>
            <w:vAlign w:val="bottom"/>
          </w:tcPr>
          <w:p w:rsidR="00EA6A79" w:rsidRPr="00503FB1" w:rsidRDefault="00EA6A79" w:rsidP="00E64C19">
            <w:pPr>
              <w:jc w:val="center"/>
              <w:rPr>
                <w:sz w:val="16"/>
                <w:szCs w:val="16"/>
              </w:rPr>
            </w:pPr>
          </w:p>
        </w:tc>
        <w:tc>
          <w:tcPr>
            <w:tcW w:w="669" w:type="dxa"/>
            <w:tcBorders>
              <w:top w:val="nil"/>
            </w:tcBorders>
            <w:vAlign w:val="bottom"/>
          </w:tcPr>
          <w:p w:rsidR="00EA6A79" w:rsidRPr="00503FB1" w:rsidRDefault="00EA6A79" w:rsidP="00E64C19">
            <w:pPr>
              <w:jc w:val="center"/>
              <w:rPr>
                <w:sz w:val="16"/>
                <w:szCs w:val="16"/>
              </w:rPr>
            </w:pPr>
          </w:p>
        </w:tc>
        <w:tc>
          <w:tcPr>
            <w:tcW w:w="1491" w:type="dxa"/>
            <w:tcBorders>
              <w:top w:val="nil"/>
            </w:tcBorders>
          </w:tcPr>
          <w:p w:rsidR="00EA6A79" w:rsidRPr="00503FB1" w:rsidRDefault="00EA6A79" w:rsidP="0035156B">
            <w:pPr>
              <w:rPr>
                <w:sz w:val="16"/>
                <w:szCs w:val="16"/>
              </w:rPr>
            </w:pPr>
          </w:p>
        </w:tc>
        <w:tc>
          <w:tcPr>
            <w:tcW w:w="1080" w:type="dxa"/>
            <w:tcBorders>
              <w:top w:val="nil"/>
            </w:tcBorders>
          </w:tcPr>
          <w:p w:rsidR="00EA6A79" w:rsidRPr="00503FB1" w:rsidRDefault="00EA6A79" w:rsidP="0035156B">
            <w:pPr>
              <w:rPr>
                <w:sz w:val="16"/>
                <w:szCs w:val="16"/>
              </w:rPr>
            </w:pPr>
          </w:p>
        </w:tc>
        <w:tc>
          <w:tcPr>
            <w:tcW w:w="988" w:type="dxa"/>
            <w:tcBorders>
              <w:top w:val="nil"/>
            </w:tcBorders>
          </w:tcPr>
          <w:p w:rsidR="00EA6A79" w:rsidRPr="00503FB1" w:rsidRDefault="00EA6A79">
            <w:pPr>
              <w:rPr>
                <w:sz w:val="16"/>
                <w:szCs w:val="16"/>
              </w:rPr>
            </w:pPr>
          </w:p>
        </w:tc>
      </w:tr>
      <w:tr w:rsidR="00EA6A79" w:rsidRPr="00503FB1" w:rsidTr="0035156B">
        <w:trPr>
          <w:cantSplit/>
        </w:trPr>
        <w:tc>
          <w:tcPr>
            <w:tcW w:w="725" w:type="dxa"/>
            <w:tcBorders>
              <w:top w:val="nil"/>
            </w:tcBorders>
          </w:tcPr>
          <w:p w:rsidR="00EA6A79" w:rsidRPr="00503FB1" w:rsidRDefault="00EA6A79">
            <w:pPr>
              <w:rPr>
                <w:b/>
                <w:sz w:val="16"/>
                <w:szCs w:val="16"/>
              </w:rPr>
            </w:pPr>
          </w:p>
        </w:tc>
        <w:tc>
          <w:tcPr>
            <w:tcW w:w="540" w:type="dxa"/>
            <w:tcBorders>
              <w:top w:val="nil"/>
            </w:tcBorders>
          </w:tcPr>
          <w:p w:rsidR="00EA6A79" w:rsidRPr="00503FB1" w:rsidRDefault="00EA6A79">
            <w:pPr>
              <w:rPr>
                <w:b/>
                <w:sz w:val="16"/>
                <w:szCs w:val="16"/>
              </w:rPr>
            </w:pPr>
          </w:p>
        </w:tc>
        <w:tc>
          <w:tcPr>
            <w:tcW w:w="3964" w:type="dxa"/>
            <w:tcBorders>
              <w:top w:val="nil"/>
            </w:tcBorders>
          </w:tcPr>
          <w:p w:rsidR="00EA6A79" w:rsidRDefault="00EA6A79">
            <w:pPr>
              <w:jc w:val="center"/>
              <w:rPr>
                <w:b/>
                <w:sz w:val="16"/>
                <w:szCs w:val="16"/>
              </w:rPr>
            </w:pPr>
            <w:r w:rsidRPr="00503FB1">
              <w:rPr>
                <w:b/>
                <w:sz w:val="16"/>
                <w:szCs w:val="16"/>
              </w:rPr>
              <w:t>IV.  AUDIT</w:t>
            </w:r>
            <w:r>
              <w:rPr>
                <w:b/>
                <w:sz w:val="16"/>
                <w:szCs w:val="16"/>
              </w:rPr>
              <w:t>/INTERNAL CONTROL</w:t>
            </w:r>
          </w:p>
          <w:p w:rsidR="00EA6A79" w:rsidRPr="00503FB1" w:rsidRDefault="00EA6A79">
            <w:pPr>
              <w:jc w:val="center"/>
              <w:rPr>
                <w:b/>
                <w:sz w:val="16"/>
                <w:szCs w:val="16"/>
              </w:rPr>
            </w:pPr>
            <w:r>
              <w:rPr>
                <w:b/>
                <w:sz w:val="16"/>
                <w:szCs w:val="16"/>
              </w:rPr>
              <w:t>RELATED REPORTS</w:t>
            </w:r>
            <w:r w:rsidRPr="00503FB1">
              <w:rPr>
                <w:b/>
                <w:sz w:val="16"/>
                <w:szCs w:val="16"/>
              </w:rPr>
              <w:t xml:space="preserve"> </w:t>
            </w:r>
          </w:p>
        </w:tc>
        <w:tc>
          <w:tcPr>
            <w:tcW w:w="5629" w:type="dxa"/>
            <w:gridSpan w:val="6"/>
            <w:tcBorders>
              <w:top w:val="nil"/>
            </w:tcBorders>
          </w:tcPr>
          <w:p w:rsidR="00EA6A79" w:rsidRPr="00503FB1" w:rsidRDefault="00EA6A79" w:rsidP="0035156B">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Pr>
                <w:sz w:val="16"/>
                <w:szCs w:val="16"/>
              </w:rPr>
              <w:t>8</w:t>
            </w:r>
            <w:r w:rsidRPr="00503FB1">
              <w:rPr>
                <w:sz w:val="16"/>
                <w:szCs w:val="16"/>
              </w:rPr>
              <w:t>1</w:t>
            </w:r>
          </w:p>
        </w:tc>
        <w:tc>
          <w:tcPr>
            <w:tcW w:w="3964" w:type="dxa"/>
          </w:tcPr>
          <w:p w:rsidR="00EA6A79" w:rsidRPr="00503FB1" w:rsidRDefault="00EA6A79">
            <w:pPr>
              <w:rPr>
                <w:sz w:val="16"/>
                <w:szCs w:val="16"/>
              </w:rPr>
            </w:pPr>
            <w:r w:rsidRPr="00503FB1">
              <w:rPr>
                <w:sz w:val="16"/>
                <w:szCs w:val="16"/>
              </w:rPr>
              <w:t>Accountants Letter of Qualifications</w:t>
            </w:r>
          </w:p>
        </w:tc>
        <w:tc>
          <w:tcPr>
            <w:tcW w:w="720" w:type="dxa"/>
            <w:vAlign w:val="bottom"/>
          </w:tcPr>
          <w:p w:rsidR="00EA6A79" w:rsidRPr="00503FB1" w:rsidRDefault="00EA6A79" w:rsidP="008B5F8E">
            <w:pPr>
              <w:jc w:val="center"/>
              <w:rPr>
                <w:sz w:val="16"/>
                <w:szCs w:val="16"/>
              </w:rPr>
            </w:pPr>
            <w:r>
              <w:rPr>
                <w:sz w:val="16"/>
                <w:szCs w:val="16"/>
              </w:rPr>
              <w:t>1</w:t>
            </w:r>
          </w:p>
        </w:tc>
        <w:tc>
          <w:tcPr>
            <w:tcW w:w="681" w:type="dxa"/>
            <w:vAlign w:val="bottom"/>
          </w:tcPr>
          <w:p w:rsidR="00EA6A79" w:rsidRPr="00503FB1" w:rsidRDefault="00EA6A79" w:rsidP="00E64C19">
            <w:pPr>
              <w:jc w:val="center"/>
              <w:rPr>
                <w:sz w:val="16"/>
                <w:szCs w:val="16"/>
              </w:rPr>
            </w:pPr>
            <w:r w:rsidRPr="00503FB1">
              <w:rPr>
                <w:sz w:val="16"/>
                <w:szCs w:val="16"/>
              </w:rPr>
              <w:t>EO</w:t>
            </w:r>
          </w:p>
        </w:tc>
        <w:tc>
          <w:tcPr>
            <w:tcW w:w="669" w:type="dxa"/>
            <w:vAlign w:val="bottom"/>
          </w:tcPr>
          <w:p w:rsidR="00EA6A79" w:rsidRPr="00503FB1" w:rsidRDefault="00EA6A79" w:rsidP="00E64C19">
            <w:pPr>
              <w:jc w:val="center"/>
              <w:rPr>
                <w:sz w:val="16"/>
                <w:szCs w:val="16"/>
              </w:rPr>
            </w:pPr>
            <w:r w:rsidRPr="00503FB1">
              <w:rPr>
                <w:sz w:val="16"/>
                <w:szCs w:val="16"/>
              </w:rPr>
              <w:t>N/A</w:t>
            </w:r>
          </w:p>
        </w:tc>
        <w:tc>
          <w:tcPr>
            <w:tcW w:w="1491" w:type="dxa"/>
          </w:tcPr>
          <w:p w:rsidR="00EA6A79" w:rsidRPr="00503FB1" w:rsidRDefault="00EA6A79" w:rsidP="0035156B">
            <w:pPr>
              <w:rPr>
                <w:sz w:val="16"/>
                <w:szCs w:val="16"/>
              </w:rPr>
            </w:pPr>
            <w:r w:rsidRPr="00503FB1">
              <w:rPr>
                <w:sz w:val="16"/>
                <w:szCs w:val="16"/>
              </w:rPr>
              <w:t>6/1</w:t>
            </w:r>
          </w:p>
        </w:tc>
        <w:tc>
          <w:tcPr>
            <w:tcW w:w="1080" w:type="dxa"/>
          </w:tcPr>
          <w:p w:rsidR="00EA6A79" w:rsidRPr="00503FB1" w:rsidRDefault="00EA6A79" w:rsidP="0035156B">
            <w:pPr>
              <w:rPr>
                <w:sz w:val="16"/>
                <w:szCs w:val="16"/>
              </w:rPr>
            </w:pPr>
            <w:r w:rsidRPr="00503FB1">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Pr>
                <w:sz w:val="16"/>
                <w:szCs w:val="16"/>
              </w:rPr>
              <w:t>8</w:t>
            </w:r>
            <w:r w:rsidRPr="00503FB1">
              <w:rPr>
                <w:sz w:val="16"/>
                <w:szCs w:val="16"/>
              </w:rPr>
              <w:t>2</w:t>
            </w:r>
          </w:p>
        </w:tc>
        <w:tc>
          <w:tcPr>
            <w:tcW w:w="3964" w:type="dxa"/>
          </w:tcPr>
          <w:p w:rsidR="00EA6A79" w:rsidRPr="00503FB1" w:rsidRDefault="00EA6A79">
            <w:pPr>
              <w:rPr>
                <w:sz w:val="16"/>
                <w:szCs w:val="16"/>
              </w:rPr>
            </w:pPr>
            <w:r w:rsidRPr="00503FB1">
              <w:rPr>
                <w:sz w:val="16"/>
                <w:szCs w:val="16"/>
              </w:rPr>
              <w:t xml:space="preserve">Audited Financial </w:t>
            </w:r>
            <w:r>
              <w:rPr>
                <w:sz w:val="16"/>
                <w:szCs w:val="16"/>
              </w:rPr>
              <w:t>Reports</w:t>
            </w:r>
          </w:p>
        </w:tc>
        <w:tc>
          <w:tcPr>
            <w:tcW w:w="720" w:type="dxa"/>
            <w:vAlign w:val="bottom"/>
          </w:tcPr>
          <w:p w:rsidR="00EA6A79" w:rsidRPr="00503FB1" w:rsidRDefault="00EA6A79" w:rsidP="008B5F8E">
            <w:pPr>
              <w:jc w:val="center"/>
              <w:rPr>
                <w:sz w:val="16"/>
                <w:szCs w:val="16"/>
              </w:rPr>
            </w:pPr>
            <w:r>
              <w:rPr>
                <w:sz w:val="16"/>
                <w:szCs w:val="16"/>
              </w:rPr>
              <w:t>1</w:t>
            </w:r>
          </w:p>
        </w:tc>
        <w:tc>
          <w:tcPr>
            <w:tcW w:w="681" w:type="dxa"/>
            <w:vAlign w:val="bottom"/>
          </w:tcPr>
          <w:p w:rsidR="00EA6A79" w:rsidRPr="00503FB1" w:rsidRDefault="00EA6A79" w:rsidP="00E64C19">
            <w:pPr>
              <w:jc w:val="center"/>
              <w:rPr>
                <w:sz w:val="16"/>
                <w:szCs w:val="16"/>
              </w:rPr>
            </w:pPr>
            <w:r w:rsidRPr="00503FB1">
              <w:rPr>
                <w:sz w:val="16"/>
                <w:szCs w:val="16"/>
              </w:rPr>
              <w:t>EO</w:t>
            </w:r>
          </w:p>
        </w:tc>
        <w:tc>
          <w:tcPr>
            <w:tcW w:w="669" w:type="dxa"/>
            <w:vAlign w:val="bottom"/>
          </w:tcPr>
          <w:p w:rsidR="00EA6A79" w:rsidRPr="00503FB1" w:rsidRDefault="005B25C5" w:rsidP="00E64C19">
            <w:pPr>
              <w:jc w:val="center"/>
              <w:rPr>
                <w:sz w:val="16"/>
                <w:szCs w:val="16"/>
              </w:rPr>
            </w:pPr>
            <w:r>
              <w:rPr>
                <w:sz w:val="16"/>
                <w:szCs w:val="16"/>
              </w:rPr>
              <w:t>xxx</w:t>
            </w:r>
          </w:p>
        </w:tc>
        <w:tc>
          <w:tcPr>
            <w:tcW w:w="1491" w:type="dxa"/>
          </w:tcPr>
          <w:p w:rsidR="00EA6A79" w:rsidRPr="00503FB1" w:rsidRDefault="00EA6A79" w:rsidP="0035156B">
            <w:pPr>
              <w:rPr>
                <w:sz w:val="16"/>
                <w:szCs w:val="16"/>
              </w:rPr>
            </w:pPr>
            <w:r w:rsidRPr="00503FB1">
              <w:rPr>
                <w:sz w:val="16"/>
                <w:szCs w:val="16"/>
              </w:rPr>
              <w:t>6/1</w:t>
            </w:r>
          </w:p>
        </w:tc>
        <w:tc>
          <w:tcPr>
            <w:tcW w:w="1080" w:type="dxa"/>
          </w:tcPr>
          <w:p w:rsidR="00EA6A79" w:rsidRPr="00503FB1" w:rsidRDefault="00EA6A79" w:rsidP="0035156B">
            <w:pPr>
              <w:rPr>
                <w:sz w:val="16"/>
                <w:szCs w:val="16"/>
              </w:rPr>
            </w:pPr>
            <w:r w:rsidRPr="00503FB1">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Pr>
                <w:sz w:val="16"/>
                <w:szCs w:val="16"/>
              </w:rPr>
              <w:t>8</w:t>
            </w:r>
            <w:r w:rsidRPr="00503FB1">
              <w:rPr>
                <w:sz w:val="16"/>
                <w:szCs w:val="16"/>
              </w:rPr>
              <w:t>3</w:t>
            </w:r>
          </w:p>
        </w:tc>
        <w:tc>
          <w:tcPr>
            <w:tcW w:w="3964" w:type="dxa"/>
          </w:tcPr>
          <w:p w:rsidR="00EA6A79" w:rsidRPr="00503FB1" w:rsidRDefault="00EA6A79">
            <w:pPr>
              <w:rPr>
                <w:sz w:val="16"/>
                <w:szCs w:val="16"/>
              </w:rPr>
            </w:pPr>
            <w:r w:rsidRPr="00503FB1">
              <w:rPr>
                <w:sz w:val="16"/>
                <w:szCs w:val="16"/>
              </w:rPr>
              <w:t xml:space="preserve">Audited Financial </w:t>
            </w:r>
            <w:r>
              <w:rPr>
                <w:sz w:val="16"/>
                <w:szCs w:val="16"/>
              </w:rPr>
              <w:t>Reports</w:t>
            </w:r>
            <w:r w:rsidRPr="00503FB1">
              <w:rPr>
                <w:sz w:val="16"/>
                <w:szCs w:val="16"/>
              </w:rPr>
              <w:t xml:space="preserve"> Exemption Affidavit</w:t>
            </w:r>
          </w:p>
        </w:tc>
        <w:tc>
          <w:tcPr>
            <w:tcW w:w="720" w:type="dxa"/>
            <w:vAlign w:val="bottom"/>
          </w:tcPr>
          <w:p w:rsidR="00EA6A79" w:rsidRPr="00503FB1" w:rsidRDefault="00EA6A79" w:rsidP="008B5F8E">
            <w:pPr>
              <w:jc w:val="center"/>
              <w:rPr>
                <w:sz w:val="16"/>
                <w:szCs w:val="16"/>
              </w:rPr>
            </w:pPr>
            <w:r>
              <w:rPr>
                <w:sz w:val="16"/>
                <w:szCs w:val="16"/>
              </w:rPr>
              <w:t>1</w:t>
            </w:r>
          </w:p>
        </w:tc>
        <w:tc>
          <w:tcPr>
            <w:tcW w:w="681" w:type="dxa"/>
            <w:vAlign w:val="bottom"/>
          </w:tcPr>
          <w:p w:rsidR="00EA6A79" w:rsidRPr="00503FB1" w:rsidRDefault="00EA6A79" w:rsidP="00E64C19">
            <w:pPr>
              <w:jc w:val="center"/>
              <w:rPr>
                <w:sz w:val="16"/>
                <w:szCs w:val="16"/>
              </w:rPr>
            </w:pPr>
            <w:r w:rsidRPr="00503FB1">
              <w:rPr>
                <w:sz w:val="16"/>
                <w:szCs w:val="16"/>
              </w:rPr>
              <w:t>N/A</w:t>
            </w:r>
          </w:p>
        </w:tc>
        <w:tc>
          <w:tcPr>
            <w:tcW w:w="669" w:type="dxa"/>
            <w:vAlign w:val="bottom"/>
          </w:tcPr>
          <w:p w:rsidR="00EA6A79" w:rsidRPr="00503FB1" w:rsidRDefault="00EA6A79" w:rsidP="00E64C19">
            <w:pPr>
              <w:jc w:val="center"/>
              <w:rPr>
                <w:sz w:val="16"/>
                <w:szCs w:val="16"/>
              </w:rPr>
            </w:pPr>
            <w:r w:rsidRPr="00503FB1">
              <w:rPr>
                <w:sz w:val="16"/>
                <w:szCs w:val="16"/>
              </w:rPr>
              <w:t>N/A</w:t>
            </w:r>
          </w:p>
        </w:tc>
        <w:tc>
          <w:tcPr>
            <w:tcW w:w="1491" w:type="dxa"/>
          </w:tcPr>
          <w:p w:rsidR="00EA6A79" w:rsidRPr="00503FB1" w:rsidRDefault="00EA6A79" w:rsidP="0035156B">
            <w:pPr>
              <w:rPr>
                <w:sz w:val="16"/>
                <w:szCs w:val="16"/>
              </w:rPr>
            </w:pPr>
            <w:r>
              <w:rPr>
                <w:sz w:val="16"/>
                <w:szCs w:val="16"/>
              </w:rPr>
              <w:t>12/1</w:t>
            </w:r>
          </w:p>
        </w:tc>
        <w:tc>
          <w:tcPr>
            <w:tcW w:w="1080" w:type="dxa"/>
          </w:tcPr>
          <w:p w:rsidR="00EA6A79" w:rsidRPr="00503FB1" w:rsidRDefault="00EA6A79" w:rsidP="0035156B">
            <w:pPr>
              <w:rPr>
                <w:sz w:val="16"/>
                <w:szCs w:val="16"/>
              </w:rPr>
            </w:pPr>
            <w:r w:rsidRPr="00503FB1">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r>
              <w:rPr>
                <w:sz w:val="16"/>
                <w:szCs w:val="16"/>
              </w:rPr>
              <w:t xml:space="preserve"> </w:t>
            </w:r>
          </w:p>
        </w:tc>
        <w:tc>
          <w:tcPr>
            <w:tcW w:w="540" w:type="dxa"/>
          </w:tcPr>
          <w:p w:rsidR="00EA6A79" w:rsidRPr="00503FB1" w:rsidRDefault="00EA6A79">
            <w:pPr>
              <w:rPr>
                <w:sz w:val="16"/>
                <w:szCs w:val="16"/>
              </w:rPr>
            </w:pPr>
            <w:r>
              <w:rPr>
                <w:sz w:val="16"/>
                <w:szCs w:val="16"/>
              </w:rPr>
              <w:t>84</w:t>
            </w:r>
          </w:p>
        </w:tc>
        <w:tc>
          <w:tcPr>
            <w:tcW w:w="3964" w:type="dxa"/>
          </w:tcPr>
          <w:p w:rsidR="00EA6A79" w:rsidRPr="00503FB1" w:rsidRDefault="00EA6A79">
            <w:pPr>
              <w:rPr>
                <w:sz w:val="16"/>
                <w:szCs w:val="16"/>
              </w:rPr>
            </w:pPr>
            <w:r>
              <w:rPr>
                <w:sz w:val="16"/>
                <w:szCs w:val="16"/>
              </w:rPr>
              <w:t>Communication of Internal Control Related Matters Noted in Audit</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503FB1" w:rsidRDefault="00EA6A79" w:rsidP="00EC31B7">
            <w:pPr>
              <w:jc w:val="center"/>
              <w:rPr>
                <w:sz w:val="16"/>
                <w:szCs w:val="16"/>
              </w:rPr>
            </w:pPr>
            <w:r>
              <w:rPr>
                <w:sz w:val="16"/>
                <w:szCs w:val="16"/>
              </w:rPr>
              <w:t>EO</w:t>
            </w:r>
          </w:p>
        </w:tc>
        <w:tc>
          <w:tcPr>
            <w:tcW w:w="669" w:type="dxa"/>
          </w:tcPr>
          <w:p w:rsidR="00EA6A79" w:rsidRPr="00503FB1" w:rsidRDefault="00EA6A79" w:rsidP="00EC31B7">
            <w:pPr>
              <w:jc w:val="center"/>
              <w:rPr>
                <w:sz w:val="16"/>
                <w:szCs w:val="16"/>
              </w:rPr>
            </w:pPr>
            <w:r>
              <w:rPr>
                <w:sz w:val="16"/>
                <w:szCs w:val="16"/>
              </w:rPr>
              <w:t>N/A</w:t>
            </w:r>
          </w:p>
        </w:tc>
        <w:tc>
          <w:tcPr>
            <w:tcW w:w="1491" w:type="dxa"/>
          </w:tcPr>
          <w:p w:rsidR="00EA6A79" w:rsidRPr="00503FB1" w:rsidRDefault="00EA6A79" w:rsidP="0035156B">
            <w:pPr>
              <w:rPr>
                <w:sz w:val="16"/>
                <w:szCs w:val="16"/>
              </w:rPr>
            </w:pPr>
            <w:r>
              <w:rPr>
                <w:sz w:val="16"/>
                <w:szCs w:val="16"/>
              </w:rPr>
              <w:t>8/1</w:t>
            </w:r>
          </w:p>
        </w:tc>
        <w:tc>
          <w:tcPr>
            <w:tcW w:w="1080" w:type="dxa"/>
          </w:tcPr>
          <w:p w:rsidR="00EA6A79" w:rsidRPr="00503FB1" w:rsidRDefault="00EA6A79" w:rsidP="0035156B">
            <w:pPr>
              <w:rPr>
                <w:sz w:val="16"/>
                <w:szCs w:val="16"/>
              </w:rPr>
            </w:pPr>
            <w:r>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Pr>
                <w:sz w:val="16"/>
                <w:szCs w:val="16"/>
              </w:rPr>
              <w:t>85</w:t>
            </w:r>
          </w:p>
        </w:tc>
        <w:tc>
          <w:tcPr>
            <w:tcW w:w="3964" w:type="dxa"/>
          </w:tcPr>
          <w:p w:rsidR="00EA6A79" w:rsidRPr="00503FB1" w:rsidRDefault="00EA6A79">
            <w:pPr>
              <w:rPr>
                <w:sz w:val="16"/>
                <w:szCs w:val="16"/>
              </w:rPr>
            </w:pPr>
            <w:r w:rsidRPr="00503FB1">
              <w:rPr>
                <w:sz w:val="16"/>
                <w:szCs w:val="16"/>
              </w:rPr>
              <w:t>Independent CPA</w:t>
            </w:r>
            <w:r>
              <w:rPr>
                <w:sz w:val="16"/>
                <w:szCs w:val="16"/>
              </w:rPr>
              <w:t xml:space="preserve"> (change)</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503FB1" w:rsidRDefault="00EA6A79" w:rsidP="00EC31B7">
            <w:pPr>
              <w:jc w:val="center"/>
              <w:rPr>
                <w:sz w:val="16"/>
                <w:szCs w:val="16"/>
              </w:rPr>
            </w:pPr>
            <w:r w:rsidRPr="00503FB1">
              <w:rPr>
                <w:sz w:val="16"/>
                <w:szCs w:val="16"/>
              </w:rPr>
              <w:t>N/A</w:t>
            </w:r>
          </w:p>
        </w:tc>
        <w:tc>
          <w:tcPr>
            <w:tcW w:w="669" w:type="dxa"/>
          </w:tcPr>
          <w:p w:rsidR="00EA6A79" w:rsidRPr="00503FB1" w:rsidRDefault="00EA6A79" w:rsidP="00EC31B7">
            <w:pPr>
              <w:jc w:val="center"/>
              <w:rPr>
                <w:sz w:val="16"/>
                <w:szCs w:val="16"/>
              </w:rPr>
            </w:pPr>
            <w:r w:rsidRPr="00503FB1">
              <w:rPr>
                <w:sz w:val="16"/>
                <w:szCs w:val="16"/>
              </w:rPr>
              <w:t>N/A</w:t>
            </w:r>
          </w:p>
        </w:tc>
        <w:tc>
          <w:tcPr>
            <w:tcW w:w="1491" w:type="dxa"/>
          </w:tcPr>
          <w:p w:rsidR="00EA6A79" w:rsidRPr="00503FB1" w:rsidRDefault="00EA6A79" w:rsidP="0035156B">
            <w:pPr>
              <w:rPr>
                <w:sz w:val="16"/>
                <w:szCs w:val="16"/>
              </w:rPr>
            </w:pPr>
            <w:r>
              <w:rPr>
                <w:sz w:val="16"/>
                <w:szCs w:val="16"/>
              </w:rPr>
              <w:t>12/1</w:t>
            </w:r>
          </w:p>
        </w:tc>
        <w:tc>
          <w:tcPr>
            <w:tcW w:w="1080" w:type="dxa"/>
          </w:tcPr>
          <w:p w:rsidR="00EA6A79" w:rsidRPr="00503FB1" w:rsidRDefault="00EA6A79" w:rsidP="0035156B">
            <w:pPr>
              <w:rPr>
                <w:sz w:val="16"/>
                <w:szCs w:val="16"/>
              </w:rPr>
            </w:pPr>
            <w:r w:rsidRPr="00503FB1">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Pr>
                <w:sz w:val="16"/>
                <w:szCs w:val="16"/>
              </w:rPr>
              <w:t>86</w:t>
            </w:r>
          </w:p>
        </w:tc>
        <w:tc>
          <w:tcPr>
            <w:tcW w:w="3964" w:type="dxa"/>
          </w:tcPr>
          <w:p w:rsidR="00EA6A79" w:rsidRPr="00503FB1" w:rsidRDefault="00EA6A79">
            <w:pPr>
              <w:rPr>
                <w:sz w:val="16"/>
                <w:szCs w:val="16"/>
              </w:rPr>
            </w:pPr>
            <w:r>
              <w:rPr>
                <w:sz w:val="16"/>
                <w:szCs w:val="16"/>
              </w:rPr>
              <w:t>Management’s Report of Internal Control Over Financial Reporting</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503FB1" w:rsidRDefault="00EA6A79" w:rsidP="00EC31B7">
            <w:pPr>
              <w:jc w:val="center"/>
              <w:rPr>
                <w:sz w:val="16"/>
                <w:szCs w:val="16"/>
              </w:rPr>
            </w:pPr>
            <w:r>
              <w:rPr>
                <w:sz w:val="16"/>
                <w:szCs w:val="16"/>
              </w:rPr>
              <w:t>N/A</w:t>
            </w:r>
          </w:p>
        </w:tc>
        <w:tc>
          <w:tcPr>
            <w:tcW w:w="669" w:type="dxa"/>
          </w:tcPr>
          <w:p w:rsidR="00EA6A79" w:rsidRPr="00503FB1" w:rsidRDefault="00EA6A79" w:rsidP="00EC31B7">
            <w:pPr>
              <w:jc w:val="center"/>
              <w:rPr>
                <w:sz w:val="16"/>
                <w:szCs w:val="16"/>
              </w:rPr>
            </w:pPr>
            <w:r>
              <w:rPr>
                <w:sz w:val="16"/>
                <w:szCs w:val="16"/>
              </w:rPr>
              <w:t>N/A</w:t>
            </w:r>
          </w:p>
        </w:tc>
        <w:tc>
          <w:tcPr>
            <w:tcW w:w="1491" w:type="dxa"/>
          </w:tcPr>
          <w:p w:rsidR="00EA6A79" w:rsidRPr="00503FB1" w:rsidRDefault="00EA6A79" w:rsidP="0035156B">
            <w:pPr>
              <w:rPr>
                <w:sz w:val="16"/>
                <w:szCs w:val="16"/>
              </w:rPr>
            </w:pPr>
            <w:r>
              <w:rPr>
                <w:sz w:val="16"/>
                <w:szCs w:val="16"/>
              </w:rPr>
              <w:t>8/1</w:t>
            </w:r>
          </w:p>
        </w:tc>
        <w:tc>
          <w:tcPr>
            <w:tcW w:w="1080" w:type="dxa"/>
          </w:tcPr>
          <w:p w:rsidR="00EA6A79" w:rsidRPr="00503FB1" w:rsidRDefault="00EA6A79" w:rsidP="0035156B">
            <w:pPr>
              <w:rPr>
                <w:sz w:val="16"/>
                <w:szCs w:val="16"/>
              </w:rPr>
            </w:pPr>
            <w:r>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Pr>
                <w:sz w:val="16"/>
                <w:szCs w:val="16"/>
              </w:rPr>
              <w:t>87</w:t>
            </w:r>
          </w:p>
        </w:tc>
        <w:tc>
          <w:tcPr>
            <w:tcW w:w="3964" w:type="dxa"/>
          </w:tcPr>
          <w:p w:rsidR="00EA6A79" w:rsidRPr="00503FB1" w:rsidRDefault="00EA6A79">
            <w:pPr>
              <w:rPr>
                <w:sz w:val="16"/>
                <w:szCs w:val="16"/>
              </w:rPr>
            </w:pPr>
            <w:r w:rsidRPr="00503FB1">
              <w:rPr>
                <w:sz w:val="16"/>
                <w:szCs w:val="16"/>
              </w:rPr>
              <w:t>Notification of Adverse Financial Condition</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503FB1" w:rsidRDefault="00EA6A79" w:rsidP="00EC31B7">
            <w:pPr>
              <w:jc w:val="center"/>
              <w:rPr>
                <w:sz w:val="16"/>
                <w:szCs w:val="16"/>
              </w:rPr>
            </w:pPr>
            <w:r w:rsidRPr="00503FB1">
              <w:rPr>
                <w:sz w:val="16"/>
                <w:szCs w:val="16"/>
              </w:rPr>
              <w:t>N/A</w:t>
            </w:r>
          </w:p>
        </w:tc>
        <w:tc>
          <w:tcPr>
            <w:tcW w:w="669" w:type="dxa"/>
          </w:tcPr>
          <w:p w:rsidR="00EA6A79" w:rsidRPr="00503FB1" w:rsidRDefault="00EA6A79" w:rsidP="00EC31B7">
            <w:pPr>
              <w:jc w:val="center"/>
              <w:rPr>
                <w:sz w:val="16"/>
                <w:szCs w:val="16"/>
              </w:rPr>
            </w:pPr>
            <w:r w:rsidRPr="00503FB1">
              <w:rPr>
                <w:sz w:val="16"/>
                <w:szCs w:val="16"/>
              </w:rPr>
              <w:t>N/A</w:t>
            </w:r>
          </w:p>
        </w:tc>
        <w:tc>
          <w:tcPr>
            <w:tcW w:w="1491" w:type="dxa"/>
          </w:tcPr>
          <w:p w:rsidR="00EA6A79" w:rsidRPr="00503FB1" w:rsidRDefault="00EA6A79" w:rsidP="0035156B">
            <w:pPr>
              <w:rPr>
                <w:sz w:val="16"/>
                <w:szCs w:val="16"/>
              </w:rPr>
            </w:pPr>
            <w:r>
              <w:rPr>
                <w:sz w:val="16"/>
                <w:szCs w:val="16"/>
              </w:rPr>
              <w:t>Within 10 days of finding</w:t>
            </w:r>
          </w:p>
        </w:tc>
        <w:tc>
          <w:tcPr>
            <w:tcW w:w="1080" w:type="dxa"/>
          </w:tcPr>
          <w:p w:rsidR="00EA6A79" w:rsidRPr="00503FB1" w:rsidRDefault="00EA6A79" w:rsidP="0035156B">
            <w:pPr>
              <w:rPr>
                <w:sz w:val="16"/>
                <w:szCs w:val="16"/>
              </w:rPr>
            </w:pPr>
            <w:r w:rsidRPr="00503FB1">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rsidP="00AB2E53">
            <w:pPr>
              <w:rPr>
                <w:sz w:val="16"/>
                <w:szCs w:val="16"/>
              </w:rPr>
            </w:pPr>
            <w:r>
              <w:rPr>
                <w:sz w:val="16"/>
                <w:szCs w:val="16"/>
              </w:rPr>
              <w:t>88</w:t>
            </w:r>
          </w:p>
        </w:tc>
        <w:tc>
          <w:tcPr>
            <w:tcW w:w="3964" w:type="dxa"/>
          </w:tcPr>
          <w:p w:rsidR="00EA6A79" w:rsidRPr="00503FB1" w:rsidRDefault="00EA6A79" w:rsidP="00990190">
            <w:pPr>
              <w:rPr>
                <w:sz w:val="16"/>
                <w:szCs w:val="16"/>
              </w:rPr>
            </w:pPr>
            <w:r>
              <w:rPr>
                <w:sz w:val="16"/>
                <w:szCs w:val="16"/>
              </w:rPr>
              <w:t>Relief from the five-year rotation requirement for lead audit partner</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503FB1" w:rsidRDefault="00EA6A79" w:rsidP="00EC31B7">
            <w:pPr>
              <w:jc w:val="center"/>
              <w:rPr>
                <w:sz w:val="16"/>
                <w:szCs w:val="16"/>
              </w:rPr>
            </w:pPr>
            <w:r>
              <w:rPr>
                <w:sz w:val="16"/>
                <w:szCs w:val="16"/>
              </w:rPr>
              <w:t>EO</w:t>
            </w:r>
          </w:p>
        </w:tc>
        <w:tc>
          <w:tcPr>
            <w:tcW w:w="669" w:type="dxa"/>
          </w:tcPr>
          <w:p w:rsidR="00EA6A79" w:rsidRPr="00503FB1" w:rsidRDefault="00EA6A79" w:rsidP="00EC31B7">
            <w:pPr>
              <w:jc w:val="center"/>
              <w:rPr>
                <w:sz w:val="16"/>
                <w:szCs w:val="16"/>
              </w:rPr>
            </w:pPr>
            <w:r w:rsidRPr="00503FB1">
              <w:rPr>
                <w:sz w:val="16"/>
                <w:szCs w:val="16"/>
              </w:rPr>
              <w:t>N/A</w:t>
            </w:r>
          </w:p>
        </w:tc>
        <w:tc>
          <w:tcPr>
            <w:tcW w:w="1491" w:type="dxa"/>
          </w:tcPr>
          <w:p w:rsidR="00EA6A79" w:rsidRPr="00503FB1" w:rsidRDefault="00EA6A79" w:rsidP="0035156B">
            <w:pPr>
              <w:rPr>
                <w:sz w:val="16"/>
                <w:szCs w:val="16"/>
              </w:rPr>
            </w:pPr>
            <w:r>
              <w:rPr>
                <w:sz w:val="16"/>
                <w:szCs w:val="16"/>
              </w:rPr>
              <w:t>3/1</w:t>
            </w:r>
          </w:p>
        </w:tc>
        <w:tc>
          <w:tcPr>
            <w:tcW w:w="1080" w:type="dxa"/>
          </w:tcPr>
          <w:p w:rsidR="00EA6A79" w:rsidRPr="00503FB1" w:rsidRDefault="00EA6A79" w:rsidP="0035156B">
            <w:pPr>
              <w:rPr>
                <w:sz w:val="16"/>
                <w:szCs w:val="16"/>
              </w:rPr>
            </w:pPr>
            <w:r>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Pr>
                <w:sz w:val="16"/>
                <w:szCs w:val="16"/>
              </w:rPr>
              <w:t>89</w:t>
            </w:r>
          </w:p>
        </w:tc>
        <w:tc>
          <w:tcPr>
            <w:tcW w:w="3964" w:type="dxa"/>
          </w:tcPr>
          <w:p w:rsidR="00EA6A79" w:rsidRPr="00503FB1" w:rsidRDefault="00EA6A79" w:rsidP="00990190">
            <w:pPr>
              <w:rPr>
                <w:sz w:val="16"/>
                <w:szCs w:val="16"/>
              </w:rPr>
            </w:pPr>
            <w:r>
              <w:rPr>
                <w:sz w:val="16"/>
                <w:szCs w:val="16"/>
              </w:rPr>
              <w:t>Relief from the one-year cooling off period for independent CPA</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503FB1" w:rsidRDefault="00EA6A79" w:rsidP="00EC31B7">
            <w:pPr>
              <w:jc w:val="center"/>
              <w:rPr>
                <w:sz w:val="16"/>
                <w:szCs w:val="16"/>
              </w:rPr>
            </w:pPr>
            <w:r>
              <w:rPr>
                <w:sz w:val="16"/>
                <w:szCs w:val="16"/>
              </w:rPr>
              <w:t>EO</w:t>
            </w:r>
          </w:p>
        </w:tc>
        <w:tc>
          <w:tcPr>
            <w:tcW w:w="669" w:type="dxa"/>
          </w:tcPr>
          <w:p w:rsidR="00EA6A79" w:rsidRPr="00503FB1" w:rsidRDefault="00EA6A79" w:rsidP="00EC31B7">
            <w:pPr>
              <w:jc w:val="center"/>
              <w:rPr>
                <w:sz w:val="16"/>
                <w:szCs w:val="16"/>
              </w:rPr>
            </w:pPr>
            <w:r w:rsidRPr="00503FB1">
              <w:rPr>
                <w:sz w:val="16"/>
                <w:szCs w:val="16"/>
              </w:rPr>
              <w:t>N/A</w:t>
            </w:r>
          </w:p>
        </w:tc>
        <w:tc>
          <w:tcPr>
            <w:tcW w:w="1491" w:type="dxa"/>
          </w:tcPr>
          <w:p w:rsidR="00EA6A79" w:rsidRPr="00503FB1" w:rsidRDefault="00EA6A79" w:rsidP="0035156B">
            <w:pPr>
              <w:rPr>
                <w:sz w:val="16"/>
                <w:szCs w:val="16"/>
              </w:rPr>
            </w:pPr>
            <w:r>
              <w:rPr>
                <w:sz w:val="16"/>
                <w:szCs w:val="16"/>
              </w:rPr>
              <w:t>3/1</w:t>
            </w:r>
          </w:p>
        </w:tc>
        <w:tc>
          <w:tcPr>
            <w:tcW w:w="1080" w:type="dxa"/>
          </w:tcPr>
          <w:p w:rsidR="00EA6A79" w:rsidRPr="00503FB1" w:rsidRDefault="00EA6A79" w:rsidP="0035156B">
            <w:pPr>
              <w:rPr>
                <w:sz w:val="16"/>
                <w:szCs w:val="16"/>
              </w:rPr>
            </w:pPr>
            <w:r>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rsidP="00AB2E53">
            <w:pPr>
              <w:rPr>
                <w:sz w:val="16"/>
                <w:szCs w:val="16"/>
              </w:rPr>
            </w:pPr>
            <w:r>
              <w:rPr>
                <w:sz w:val="16"/>
                <w:szCs w:val="16"/>
              </w:rPr>
              <w:t>90</w:t>
            </w:r>
          </w:p>
        </w:tc>
        <w:tc>
          <w:tcPr>
            <w:tcW w:w="3964" w:type="dxa"/>
          </w:tcPr>
          <w:p w:rsidR="00EA6A79" w:rsidRPr="00503FB1" w:rsidRDefault="00EA6A79" w:rsidP="00990190">
            <w:pPr>
              <w:rPr>
                <w:sz w:val="16"/>
                <w:szCs w:val="16"/>
              </w:rPr>
            </w:pPr>
            <w:r>
              <w:rPr>
                <w:sz w:val="16"/>
                <w:szCs w:val="16"/>
              </w:rPr>
              <w:t>Relief from the Requirements for Audit Committees</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503FB1" w:rsidRDefault="00EA6A79" w:rsidP="00EC31B7">
            <w:pPr>
              <w:jc w:val="center"/>
              <w:rPr>
                <w:sz w:val="16"/>
                <w:szCs w:val="16"/>
              </w:rPr>
            </w:pPr>
            <w:r>
              <w:rPr>
                <w:sz w:val="16"/>
                <w:szCs w:val="16"/>
              </w:rPr>
              <w:t>EO</w:t>
            </w:r>
          </w:p>
        </w:tc>
        <w:tc>
          <w:tcPr>
            <w:tcW w:w="669" w:type="dxa"/>
          </w:tcPr>
          <w:p w:rsidR="00EA6A79" w:rsidRPr="00503FB1" w:rsidRDefault="00EA6A79" w:rsidP="00EC31B7">
            <w:pPr>
              <w:jc w:val="center"/>
              <w:rPr>
                <w:sz w:val="16"/>
                <w:szCs w:val="16"/>
              </w:rPr>
            </w:pPr>
            <w:r w:rsidRPr="00503FB1">
              <w:rPr>
                <w:sz w:val="16"/>
                <w:szCs w:val="16"/>
              </w:rPr>
              <w:t>N/A</w:t>
            </w:r>
          </w:p>
        </w:tc>
        <w:tc>
          <w:tcPr>
            <w:tcW w:w="1491" w:type="dxa"/>
          </w:tcPr>
          <w:p w:rsidR="00EA6A79" w:rsidRPr="00503FB1" w:rsidRDefault="00EA6A79" w:rsidP="0035156B">
            <w:pPr>
              <w:rPr>
                <w:sz w:val="16"/>
                <w:szCs w:val="16"/>
              </w:rPr>
            </w:pPr>
            <w:r>
              <w:rPr>
                <w:sz w:val="16"/>
                <w:szCs w:val="16"/>
              </w:rPr>
              <w:t>3/1</w:t>
            </w:r>
          </w:p>
        </w:tc>
        <w:tc>
          <w:tcPr>
            <w:tcW w:w="1080" w:type="dxa"/>
          </w:tcPr>
          <w:p w:rsidR="00EA6A79" w:rsidRPr="00503FB1" w:rsidRDefault="00EA6A79" w:rsidP="0035156B">
            <w:pPr>
              <w:rPr>
                <w:sz w:val="16"/>
                <w:szCs w:val="16"/>
              </w:rPr>
            </w:pPr>
            <w:r>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rsidP="00AB2E53">
            <w:pPr>
              <w:rPr>
                <w:sz w:val="16"/>
                <w:szCs w:val="16"/>
              </w:rPr>
            </w:pPr>
            <w:r>
              <w:rPr>
                <w:sz w:val="16"/>
                <w:szCs w:val="16"/>
              </w:rPr>
              <w:t>91</w:t>
            </w:r>
          </w:p>
        </w:tc>
        <w:tc>
          <w:tcPr>
            <w:tcW w:w="3964" w:type="dxa"/>
          </w:tcPr>
          <w:p w:rsidR="00EA6A79" w:rsidRPr="00503FB1" w:rsidRDefault="00EA6A79" w:rsidP="00990190">
            <w:pPr>
              <w:rPr>
                <w:sz w:val="16"/>
                <w:szCs w:val="16"/>
              </w:rPr>
            </w:pPr>
            <w:r w:rsidRPr="00503FB1">
              <w:rPr>
                <w:sz w:val="16"/>
                <w:szCs w:val="16"/>
              </w:rPr>
              <w:t>Request for Exemption to File</w:t>
            </w:r>
            <w:r>
              <w:rPr>
                <w:sz w:val="16"/>
                <w:szCs w:val="16"/>
              </w:rPr>
              <w:t xml:space="preserve"> Management's Report of Internal Control Over Financial Reporting</w:t>
            </w:r>
          </w:p>
        </w:tc>
        <w:tc>
          <w:tcPr>
            <w:tcW w:w="720" w:type="dxa"/>
          </w:tcPr>
          <w:p w:rsidR="00EA6A79" w:rsidRPr="00503FB1" w:rsidRDefault="00EA6A79" w:rsidP="00EC31B7">
            <w:pPr>
              <w:jc w:val="center"/>
              <w:rPr>
                <w:sz w:val="16"/>
                <w:szCs w:val="16"/>
              </w:rPr>
            </w:pPr>
            <w:r>
              <w:rPr>
                <w:sz w:val="16"/>
                <w:szCs w:val="16"/>
              </w:rPr>
              <w:t>1</w:t>
            </w:r>
          </w:p>
        </w:tc>
        <w:tc>
          <w:tcPr>
            <w:tcW w:w="681" w:type="dxa"/>
          </w:tcPr>
          <w:p w:rsidR="00EA6A79" w:rsidRPr="00503FB1" w:rsidRDefault="00EA6A79" w:rsidP="00EC31B7">
            <w:pPr>
              <w:jc w:val="center"/>
              <w:rPr>
                <w:sz w:val="16"/>
                <w:szCs w:val="16"/>
              </w:rPr>
            </w:pPr>
            <w:r w:rsidRPr="00503FB1">
              <w:rPr>
                <w:sz w:val="16"/>
                <w:szCs w:val="16"/>
              </w:rPr>
              <w:t>N/A</w:t>
            </w:r>
          </w:p>
        </w:tc>
        <w:tc>
          <w:tcPr>
            <w:tcW w:w="669" w:type="dxa"/>
          </w:tcPr>
          <w:p w:rsidR="00EA6A79" w:rsidRPr="00503FB1" w:rsidRDefault="00EA6A79" w:rsidP="00EC31B7">
            <w:pPr>
              <w:jc w:val="center"/>
              <w:rPr>
                <w:sz w:val="16"/>
                <w:szCs w:val="16"/>
              </w:rPr>
            </w:pPr>
            <w:r w:rsidRPr="00503FB1">
              <w:rPr>
                <w:sz w:val="16"/>
                <w:szCs w:val="16"/>
              </w:rPr>
              <w:t>N/A</w:t>
            </w:r>
          </w:p>
        </w:tc>
        <w:tc>
          <w:tcPr>
            <w:tcW w:w="1491" w:type="dxa"/>
          </w:tcPr>
          <w:p w:rsidR="00EA6A79" w:rsidRPr="00503FB1" w:rsidRDefault="00EA6A79" w:rsidP="0035156B">
            <w:pPr>
              <w:rPr>
                <w:sz w:val="16"/>
                <w:szCs w:val="16"/>
              </w:rPr>
            </w:pPr>
            <w:r>
              <w:rPr>
                <w:sz w:val="16"/>
                <w:szCs w:val="16"/>
              </w:rPr>
              <w:t>8/1</w:t>
            </w:r>
          </w:p>
        </w:tc>
        <w:tc>
          <w:tcPr>
            <w:tcW w:w="1080" w:type="dxa"/>
          </w:tcPr>
          <w:p w:rsidR="00EA6A79" w:rsidRPr="00503FB1" w:rsidRDefault="00EA6A79" w:rsidP="0035156B">
            <w:pPr>
              <w:rPr>
                <w:sz w:val="16"/>
                <w:szCs w:val="16"/>
              </w:rPr>
            </w:pPr>
            <w:r w:rsidRPr="00503FB1">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b/>
                <w:sz w:val="16"/>
                <w:szCs w:val="16"/>
              </w:rPr>
            </w:pPr>
          </w:p>
        </w:tc>
        <w:tc>
          <w:tcPr>
            <w:tcW w:w="540" w:type="dxa"/>
          </w:tcPr>
          <w:p w:rsidR="00EA6A79" w:rsidRPr="00503FB1" w:rsidRDefault="00EA6A79">
            <w:pPr>
              <w:rPr>
                <w:b/>
                <w:sz w:val="16"/>
                <w:szCs w:val="16"/>
              </w:rPr>
            </w:pPr>
          </w:p>
        </w:tc>
        <w:tc>
          <w:tcPr>
            <w:tcW w:w="3964" w:type="dxa"/>
          </w:tcPr>
          <w:p w:rsidR="00EA6A79" w:rsidRPr="00503FB1" w:rsidRDefault="00EA6A79" w:rsidP="00990190">
            <w:pPr>
              <w:rPr>
                <w:sz w:val="16"/>
                <w:szCs w:val="16"/>
              </w:rPr>
            </w:pPr>
          </w:p>
        </w:tc>
        <w:tc>
          <w:tcPr>
            <w:tcW w:w="720" w:type="dxa"/>
            <w:vAlign w:val="bottom"/>
          </w:tcPr>
          <w:p w:rsidR="00EA6A79" w:rsidRPr="00503FB1" w:rsidRDefault="00EA6A79" w:rsidP="00990190">
            <w:pPr>
              <w:jc w:val="center"/>
              <w:rPr>
                <w:sz w:val="16"/>
                <w:szCs w:val="16"/>
              </w:rPr>
            </w:pPr>
          </w:p>
        </w:tc>
        <w:tc>
          <w:tcPr>
            <w:tcW w:w="681" w:type="dxa"/>
            <w:vAlign w:val="bottom"/>
          </w:tcPr>
          <w:p w:rsidR="00EA6A79" w:rsidRPr="00503FB1" w:rsidRDefault="00EA6A79" w:rsidP="00990190">
            <w:pPr>
              <w:jc w:val="center"/>
              <w:rPr>
                <w:sz w:val="16"/>
                <w:szCs w:val="16"/>
              </w:rPr>
            </w:pPr>
          </w:p>
        </w:tc>
        <w:tc>
          <w:tcPr>
            <w:tcW w:w="669" w:type="dxa"/>
            <w:vAlign w:val="bottom"/>
          </w:tcPr>
          <w:p w:rsidR="00EA6A79" w:rsidRPr="00503FB1" w:rsidRDefault="00EA6A79" w:rsidP="00990190">
            <w:pPr>
              <w:jc w:val="center"/>
              <w:rPr>
                <w:sz w:val="16"/>
                <w:szCs w:val="16"/>
              </w:rPr>
            </w:pPr>
          </w:p>
        </w:tc>
        <w:tc>
          <w:tcPr>
            <w:tcW w:w="1491" w:type="dxa"/>
          </w:tcPr>
          <w:p w:rsidR="00EA6A79" w:rsidRPr="00503FB1" w:rsidRDefault="00EA6A79" w:rsidP="0035156B">
            <w:pPr>
              <w:rPr>
                <w:sz w:val="16"/>
                <w:szCs w:val="16"/>
              </w:rPr>
            </w:pPr>
          </w:p>
        </w:tc>
        <w:tc>
          <w:tcPr>
            <w:tcW w:w="1080" w:type="dxa"/>
          </w:tcPr>
          <w:p w:rsidR="00EA6A79" w:rsidRPr="00503FB1" w:rsidRDefault="00EA6A79" w:rsidP="0035156B">
            <w:pPr>
              <w:rPr>
                <w:sz w:val="16"/>
                <w:szCs w:val="16"/>
              </w:rPr>
            </w:pP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pPr>
              <w:rPr>
                <w:b/>
                <w:sz w:val="16"/>
                <w:szCs w:val="16"/>
              </w:rPr>
            </w:pPr>
          </w:p>
        </w:tc>
        <w:tc>
          <w:tcPr>
            <w:tcW w:w="540" w:type="dxa"/>
          </w:tcPr>
          <w:p w:rsidR="00EA6A79" w:rsidRPr="00503FB1" w:rsidRDefault="00EA6A79">
            <w:pPr>
              <w:rPr>
                <w:b/>
                <w:sz w:val="16"/>
                <w:szCs w:val="16"/>
              </w:rPr>
            </w:pPr>
          </w:p>
        </w:tc>
        <w:tc>
          <w:tcPr>
            <w:tcW w:w="3964" w:type="dxa"/>
          </w:tcPr>
          <w:p w:rsidR="00EA6A79" w:rsidRPr="00503FB1" w:rsidRDefault="00EA6A79" w:rsidP="00325A2A">
            <w:pPr>
              <w:jc w:val="center"/>
              <w:rPr>
                <w:b/>
                <w:sz w:val="16"/>
                <w:szCs w:val="16"/>
              </w:rPr>
            </w:pPr>
            <w:r w:rsidRPr="00503FB1">
              <w:rPr>
                <w:b/>
                <w:sz w:val="16"/>
                <w:szCs w:val="16"/>
              </w:rPr>
              <w:t>V.  STATE REQUIRED FILINGS</w:t>
            </w:r>
          </w:p>
        </w:tc>
        <w:tc>
          <w:tcPr>
            <w:tcW w:w="5629" w:type="dxa"/>
            <w:gridSpan w:val="6"/>
          </w:tcPr>
          <w:p w:rsidR="00EA6A79" w:rsidRPr="00503FB1" w:rsidRDefault="00EA6A79" w:rsidP="0035156B">
            <w:pPr>
              <w:rPr>
                <w:sz w:val="16"/>
                <w:szCs w:val="16"/>
              </w:rPr>
            </w:pP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sidRPr="00503FB1">
              <w:rPr>
                <w:sz w:val="16"/>
                <w:szCs w:val="16"/>
              </w:rPr>
              <w:t>101</w:t>
            </w:r>
          </w:p>
        </w:tc>
        <w:tc>
          <w:tcPr>
            <w:tcW w:w="3964" w:type="dxa"/>
          </w:tcPr>
          <w:p w:rsidR="00EA6A79" w:rsidRPr="00503FB1" w:rsidRDefault="00EA6A79">
            <w:pPr>
              <w:rPr>
                <w:sz w:val="16"/>
                <w:szCs w:val="16"/>
              </w:rPr>
            </w:pPr>
            <w:r w:rsidRPr="00503FB1">
              <w:rPr>
                <w:sz w:val="16"/>
                <w:szCs w:val="16"/>
              </w:rPr>
              <w:t>Certificate of Compliance</w:t>
            </w:r>
          </w:p>
        </w:tc>
        <w:tc>
          <w:tcPr>
            <w:tcW w:w="720" w:type="dxa"/>
            <w:vAlign w:val="bottom"/>
          </w:tcPr>
          <w:p w:rsidR="00EA6A79" w:rsidRPr="00503FB1" w:rsidRDefault="00EA6A79" w:rsidP="008B5F8E">
            <w:pPr>
              <w:jc w:val="center"/>
              <w:rPr>
                <w:sz w:val="16"/>
                <w:szCs w:val="16"/>
              </w:rPr>
            </w:pPr>
            <w:r>
              <w:rPr>
                <w:sz w:val="16"/>
                <w:szCs w:val="16"/>
              </w:rPr>
              <w:t>EO</w:t>
            </w:r>
          </w:p>
        </w:tc>
        <w:tc>
          <w:tcPr>
            <w:tcW w:w="681" w:type="dxa"/>
            <w:vAlign w:val="bottom"/>
          </w:tcPr>
          <w:p w:rsidR="00EA6A79" w:rsidRPr="00503FB1" w:rsidRDefault="00EA6A79" w:rsidP="008B5F8E">
            <w:pPr>
              <w:jc w:val="center"/>
              <w:rPr>
                <w:sz w:val="16"/>
                <w:szCs w:val="16"/>
              </w:rPr>
            </w:pPr>
            <w:r w:rsidRPr="00503FB1">
              <w:rPr>
                <w:sz w:val="16"/>
                <w:szCs w:val="16"/>
              </w:rPr>
              <w:t>0</w:t>
            </w:r>
          </w:p>
        </w:tc>
        <w:tc>
          <w:tcPr>
            <w:tcW w:w="669" w:type="dxa"/>
            <w:vAlign w:val="bottom"/>
          </w:tcPr>
          <w:p w:rsidR="00EA6A79" w:rsidRPr="00503FB1" w:rsidRDefault="00EA6A79" w:rsidP="008B5F8E">
            <w:pPr>
              <w:jc w:val="center"/>
              <w:rPr>
                <w:sz w:val="16"/>
                <w:szCs w:val="16"/>
              </w:rPr>
            </w:pPr>
            <w:r>
              <w:rPr>
                <w:sz w:val="16"/>
                <w:szCs w:val="16"/>
              </w:rPr>
              <w:t>EO</w:t>
            </w:r>
          </w:p>
        </w:tc>
        <w:tc>
          <w:tcPr>
            <w:tcW w:w="1491" w:type="dxa"/>
          </w:tcPr>
          <w:p w:rsidR="00EA6A79" w:rsidRPr="00503FB1" w:rsidRDefault="00EA6A79" w:rsidP="0035156B">
            <w:pPr>
              <w:rPr>
                <w:sz w:val="16"/>
                <w:szCs w:val="16"/>
              </w:rPr>
            </w:pPr>
            <w:r>
              <w:rPr>
                <w:sz w:val="16"/>
                <w:szCs w:val="16"/>
              </w:rPr>
              <w:t>3/1</w:t>
            </w:r>
          </w:p>
        </w:tc>
        <w:tc>
          <w:tcPr>
            <w:tcW w:w="1080" w:type="dxa"/>
          </w:tcPr>
          <w:p w:rsidR="00EA6A79" w:rsidRPr="00503FB1" w:rsidRDefault="00EA6A79" w:rsidP="0035156B">
            <w:pPr>
              <w:rPr>
                <w:sz w:val="16"/>
                <w:szCs w:val="16"/>
              </w:rPr>
            </w:pPr>
            <w:r w:rsidRPr="00503FB1">
              <w:rPr>
                <w:sz w:val="16"/>
                <w:szCs w:val="16"/>
              </w:rPr>
              <w:t>State</w:t>
            </w:r>
          </w:p>
        </w:tc>
        <w:tc>
          <w:tcPr>
            <w:tcW w:w="988" w:type="dxa"/>
          </w:tcPr>
          <w:p w:rsidR="00EA6A79" w:rsidRPr="00503FB1" w:rsidRDefault="00EA6A79">
            <w:pPr>
              <w:rPr>
                <w:sz w:val="16"/>
                <w:szCs w:val="16"/>
              </w:rPr>
            </w:pPr>
            <w:r>
              <w:rPr>
                <w:sz w:val="16"/>
                <w:szCs w:val="16"/>
              </w:rPr>
              <w:t>T</w:t>
            </w: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sidRPr="00503FB1">
              <w:rPr>
                <w:sz w:val="16"/>
                <w:szCs w:val="16"/>
              </w:rPr>
              <w:t>102</w:t>
            </w:r>
          </w:p>
        </w:tc>
        <w:tc>
          <w:tcPr>
            <w:tcW w:w="3964" w:type="dxa"/>
          </w:tcPr>
          <w:p w:rsidR="00EA6A79" w:rsidRPr="00503FB1" w:rsidRDefault="00EA6A79">
            <w:pPr>
              <w:rPr>
                <w:sz w:val="16"/>
                <w:szCs w:val="16"/>
              </w:rPr>
            </w:pPr>
            <w:r w:rsidRPr="00503FB1">
              <w:rPr>
                <w:sz w:val="16"/>
                <w:szCs w:val="16"/>
              </w:rPr>
              <w:t>Certificate of Deposit</w:t>
            </w:r>
          </w:p>
        </w:tc>
        <w:tc>
          <w:tcPr>
            <w:tcW w:w="720" w:type="dxa"/>
            <w:vAlign w:val="bottom"/>
          </w:tcPr>
          <w:p w:rsidR="00EA6A79" w:rsidRPr="00503FB1" w:rsidRDefault="00EA6A79" w:rsidP="008B5F8E">
            <w:pPr>
              <w:jc w:val="center"/>
              <w:rPr>
                <w:sz w:val="16"/>
                <w:szCs w:val="16"/>
              </w:rPr>
            </w:pPr>
            <w:r>
              <w:rPr>
                <w:sz w:val="16"/>
                <w:szCs w:val="16"/>
              </w:rPr>
              <w:t>EO</w:t>
            </w:r>
          </w:p>
        </w:tc>
        <w:tc>
          <w:tcPr>
            <w:tcW w:w="681" w:type="dxa"/>
            <w:vAlign w:val="bottom"/>
          </w:tcPr>
          <w:p w:rsidR="00EA6A79" w:rsidRPr="00503FB1" w:rsidRDefault="00EA6A79" w:rsidP="008B5F8E">
            <w:pPr>
              <w:jc w:val="center"/>
              <w:rPr>
                <w:sz w:val="16"/>
                <w:szCs w:val="16"/>
              </w:rPr>
            </w:pPr>
            <w:r w:rsidRPr="00503FB1">
              <w:rPr>
                <w:sz w:val="16"/>
                <w:szCs w:val="16"/>
              </w:rPr>
              <w:t>0</w:t>
            </w:r>
          </w:p>
        </w:tc>
        <w:tc>
          <w:tcPr>
            <w:tcW w:w="669" w:type="dxa"/>
            <w:vAlign w:val="bottom"/>
          </w:tcPr>
          <w:p w:rsidR="00EA6A79" w:rsidRPr="00503FB1" w:rsidRDefault="00EA6A79" w:rsidP="008B5F8E">
            <w:pPr>
              <w:jc w:val="center"/>
              <w:rPr>
                <w:sz w:val="16"/>
                <w:szCs w:val="16"/>
              </w:rPr>
            </w:pPr>
            <w:r>
              <w:rPr>
                <w:sz w:val="16"/>
                <w:szCs w:val="16"/>
              </w:rPr>
              <w:t>EO</w:t>
            </w:r>
          </w:p>
        </w:tc>
        <w:tc>
          <w:tcPr>
            <w:tcW w:w="1491" w:type="dxa"/>
          </w:tcPr>
          <w:p w:rsidR="00EA6A79" w:rsidRPr="00503FB1" w:rsidRDefault="00EA6A79" w:rsidP="0035156B">
            <w:pPr>
              <w:rPr>
                <w:sz w:val="16"/>
                <w:szCs w:val="16"/>
              </w:rPr>
            </w:pPr>
            <w:r>
              <w:rPr>
                <w:sz w:val="16"/>
                <w:szCs w:val="16"/>
              </w:rPr>
              <w:t>3/1</w:t>
            </w:r>
          </w:p>
        </w:tc>
        <w:tc>
          <w:tcPr>
            <w:tcW w:w="1080" w:type="dxa"/>
          </w:tcPr>
          <w:p w:rsidR="00EA6A79" w:rsidRPr="00503FB1" w:rsidRDefault="00EA6A79" w:rsidP="0035156B">
            <w:pPr>
              <w:rPr>
                <w:sz w:val="16"/>
                <w:szCs w:val="16"/>
              </w:rPr>
            </w:pPr>
            <w:r w:rsidRPr="00503FB1">
              <w:rPr>
                <w:sz w:val="16"/>
                <w:szCs w:val="16"/>
              </w:rPr>
              <w:t>State</w:t>
            </w:r>
          </w:p>
        </w:tc>
        <w:tc>
          <w:tcPr>
            <w:tcW w:w="988" w:type="dxa"/>
          </w:tcPr>
          <w:p w:rsidR="00EA6A79" w:rsidRPr="00503FB1" w:rsidRDefault="00EA6A79">
            <w:pPr>
              <w:rPr>
                <w:sz w:val="16"/>
                <w:szCs w:val="16"/>
              </w:rPr>
            </w:pPr>
            <w:r>
              <w:rPr>
                <w:sz w:val="16"/>
                <w:szCs w:val="16"/>
              </w:rPr>
              <w:t>T</w:t>
            </w: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pPr>
              <w:rPr>
                <w:sz w:val="16"/>
                <w:szCs w:val="16"/>
              </w:rPr>
            </w:pPr>
            <w:r w:rsidRPr="00503FB1">
              <w:rPr>
                <w:sz w:val="16"/>
                <w:szCs w:val="16"/>
              </w:rPr>
              <w:t>103</w:t>
            </w:r>
          </w:p>
        </w:tc>
        <w:tc>
          <w:tcPr>
            <w:tcW w:w="3964" w:type="dxa"/>
          </w:tcPr>
          <w:p w:rsidR="00EA6A79" w:rsidRPr="00503FB1" w:rsidRDefault="00EA6A79">
            <w:pPr>
              <w:rPr>
                <w:sz w:val="16"/>
                <w:szCs w:val="16"/>
              </w:rPr>
            </w:pPr>
            <w:r w:rsidRPr="00503FB1">
              <w:rPr>
                <w:sz w:val="16"/>
                <w:szCs w:val="16"/>
              </w:rPr>
              <w:t>Certificate of Valuation</w:t>
            </w:r>
          </w:p>
        </w:tc>
        <w:tc>
          <w:tcPr>
            <w:tcW w:w="720" w:type="dxa"/>
            <w:vAlign w:val="bottom"/>
          </w:tcPr>
          <w:p w:rsidR="00EA6A79" w:rsidRPr="00503FB1" w:rsidRDefault="00EA6A79" w:rsidP="008B5F8E">
            <w:pPr>
              <w:jc w:val="center"/>
              <w:rPr>
                <w:sz w:val="16"/>
                <w:szCs w:val="16"/>
              </w:rPr>
            </w:pPr>
            <w:r>
              <w:rPr>
                <w:sz w:val="16"/>
                <w:szCs w:val="16"/>
              </w:rPr>
              <w:t>EO</w:t>
            </w:r>
          </w:p>
        </w:tc>
        <w:tc>
          <w:tcPr>
            <w:tcW w:w="681" w:type="dxa"/>
            <w:vAlign w:val="bottom"/>
          </w:tcPr>
          <w:p w:rsidR="00EA6A79" w:rsidRPr="00503FB1" w:rsidRDefault="00EA6A79" w:rsidP="008B5F8E">
            <w:pPr>
              <w:jc w:val="center"/>
              <w:rPr>
                <w:sz w:val="16"/>
                <w:szCs w:val="16"/>
              </w:rPr>
            </w:pPr>
            <w:r w:rsidRPr="00503FB1">
              <w:rPr>
                <w:sz w:val="16"/>
                <w:szCs w:val="16"/>
              </w:rPr>
              <w:t>0</w:t>
            </w:r>
          </w:p>
        </w:tc>
        <w:tc>
          <w:tcPr>
            <w:tcW w:w="669" w:type="dxa"/>
            <w:vAlign w:val="bottom"/>
          </w:tcPr>
          <w:p w:rsidR="00EA6A79" w:rsidRPr="00503FB1" w:rsidRDefault="00EA6A79" w:rsidP="008B5F8E">
            <w:pPr>
              <w:jc w:val="center"/>
              <w:rPr>
                <w:sz w:val="16"/>
                <w:szCs w:val="16"/>
              </w:rPr>
            </w:pPr>
            <w:r>
              <w:rPr>
                <w:sz w:val="16"/>
                <w:szCs w:val="16"/>
              </w:rPr>
              <w:t>EO</w:t>
            </w:r>
          </w:p>
        </w:tc>
        <w:tc>
          <w:tcPr>
            <w:tcW w:w="1491" w:type="dxa"/>
          </w:tcPr>
          <w:p w:rsidR="00EA6A79" w:rsidRPr="00503FB1" w:rsidRDefault="00EA6A79" w:rsidP="0035156B">
            <w:pPr>
              <w:rPr>
                <w:sz w:val="16"/>
                <w:szCs w:val="16"/>
              </w:rPr>
            </w:pPr>
            <w:r>
              <w:rPr>
                <w:sz w:val="16"/>
                <w:szCs w:val="16"/>
              </w:rPr>
              <w:t>3/1</w:t>
            </w:r>
          </w:p>
        </w:tc>
        <w:tc>
          <w:tcPr>
            <w:tcW w:w="1080" w:type="dxa"/>
          </w:tcPr>
          <w:p w:rsidR="00EA6A79" w:rsidRPr="00503FB1" w:rsidRDefault="00EA6A79" w:rsidP="0035156B">
            <w:pPr>
              <w:rPr>
                <w:sz w:val="16"/>
                <w:szCs w:val="16"/>
              </w:rPr>
            </w:pPr>
            <w:r w:rsidRPr="00503FB1">
              <w:rPr>
                <w:sz w:val="16"/>
                <w:szCs w:val="16"/>
              </w:rPr>
              <w:t>State</w:t>
            </w:r>
          </w:p>
        </w:tc>
        <w:tc>
          <w:tcPr>
            <w:tcW w:w="988" w:type="dxa"/>
          </w:tcPr>
          <w:p w:rsidR="00EA6A79" w:rsidRPr="00503FB1" w:rsidRDefault="00EA6A79">
            <w:pPr>
              <w:rPr>
                <w:sz w:val="16"/>
                <w:szCs w:val="16"/>
              </w:rPr>
            </w:pPr>
            <w:r>
              <w:rPr>
                <w:sz w:val="16"/>
                <w:szCs w:val="16"/>
              </w:rPr>
              <w:t>T</w:t>
            </w:r>
          </w:p>
        </w:tc>
      </w:tr>
      <w:tr w:rsidR="00EA6A79" w:rsidRPr="00503FB1" w:rsidTr="0035156B">
        <w:trPr>
          <w:cantSplit/>
        </w:trPr>
        <w:tc>
          <w:tcPr>
            <w:tcW w:w="725" w:type="dxa"/>
          </w:tcPr>
          <w:p w:rsidR="00EA6A79" w:rsidRPr="00503FB1" w:rsidRDefault="00EA6A79">
            <w:pPr>
              <w:rPr>
                <w:sz w:val="16"/>
                <w:szCs w:val="16"/>
              </w:rPr>
            </w:pPr>
          </w:p>
        </w:tc>
        <w:tc>
          <w:tcPr>
            <w:tcW w:w="540" w:type="dxa"/>
            <w:shd w:val="clear" w:color="auto" w:fill="auto"/>
          </w:tcPr>
          <w:p w:rsidR="00EA6A79" w:rsidRPr="00503FB1" w:rsidRDefault="00EA6A79" w:rsidP="007F7E4E">
            <w:pPr>
              <w:rPr>
                <w:sz w:val="16"/>
                <w:szCs w:val="16"/>
              </w:rPr>
            </w:pPr>
            <w:r w:rsidRPr="00503FB1">
              <w:rPr>
                <w:sz w:val="16"/>
                <w:szCs w:val="16"/>
              </w:rPr>
              <w:t>104</w:t>
            </w:r>
          </w:p>
        </w:tc>
        <w:tc>
          <w:tcPr>
            <w:tcW w:w="3964" w:type="dxa"/>
            <w:shd w:val="clear" w:color="auto" w:fill="auto"/>
          </w:tcPr>
          <w:p w:rsidR="00EA6A79" w:rsidRPr="00503FB1" w:rsidRDefault="00EA6A79">
            <w:pPr>
              <w:rPr>
                <w:sz w:val="16"/>
                <w:szCs w:val="16"/>
              </w:rPr>
            </w:pPr>
            <w:r>
              <w:rPr>
                <w:sz w:val="16"/>
                <w:szCs w:val="16"/>
              </w:rPr>
              <w:t>Corporate Governance Annual Disclosure***</w:t>
            </w:r>
          </w:p>
        </w:tc>
        <w:tc>
          <w:tcPr>
            <w:tcW w:w="720" w:type="dxa"/>
            <w:shd w:val="clear" w:color="auto" w:fill="auto"/>
            <w:vAlign w:val="bottom"/>
          </w:tcPr>
          <w:p w:rsidR="00EA6A79" w:rsidRPr="00503FB1" w:rsidRDefault="00EA6A79" w:rsidP="008B5F8E">
            <w:pPr>
              <w:jc w:val="center"/>
              <w:rPr>
                <w:sz w:val="16"/>
                <w:szCs w:val="16"/>
              </w:rPr>
            </w:pPr>
            <w:r>
              <w:rPr>
                <w:sz w:val="16"/>
                <w:szCs w:val="16"/>
              </w:rPr>
              <w:t>1</w:t>
            </w:r>
          </w:p>
        </w:tc>
        <w:tc>
          <w:tcPr>
            <w:tcW w:w="681" w:type="dxa"/>
            <w:shd w:val="clear" w:color="auto" w:fill="auto"/>
            <w:vAlign w:val="bottom"/>
          </w:tcPr>
          <w:p w:rsidR="00EA6A79" w:rsidRPr="00503FB1" w:rsidRDefault="00EA6A79" w:rsidP="008B5F8E">
            <w:pPr>
              <w:jc w:val="center"/>
              <w:rPr>
                <w:sz w:val="16"/>
                <w:szCs w:val="16"/>
              </w:rPr>
            </w:pPr>
            <w:r>
              <w:rPr>
                <w:sz w:val="16"/>
                <w:szCs w:val="16"/>
              </w:rPr>
              <w:t>0</w:t>
            </w:r>
          </w:p>
        </w:tc>
        <w:tc>
          <w:tcPr>
            <w:tcW w:w="669" w:type="dxa"/>
            <w:shd w:val="clear" w:color="auto" w:fill="auto"/>
            <w:vAlign w:val="bottom"/>
          </w:tcPr>
          <w:p w:rsidR="00EA6A79" w:rsidRPr="00503FB1" w:rsidRDefault="00E70046" w:rsidP="008B5F8E">
            <w:pPr>
              <w:jc w:val="center"/>
              <w:rPr>
                <w:sz w:val="16"/>
                <w:szCs w:val="16"/>
              </w:rPr>
            </w:pPr>
            <w:r>
              <w:rPr>
                <w:sz w:val="16"/>
                <w:szCs w:val="16"/>
              </w:rPr>
              <w:t>N/A</w:t>
            </w:r>
          </w:p>
        </w:tc>
        <w:tc>
          <w:tcPr>
            <w:tcW w:w="1491" w:type="dxa"/>
            <w:shd w:val="clear" w:color="auto" w:fill="auto"/>
          </w:tcPr>
          <w:p w:rsidR="00EA6A79" w:rsidRPr="00503FB1" w:rsidRDefault="00EA6A79" w:rsidP="0035156B">
            <w:pPr>
              <w:rPr>
                <w:sz w:val="16"/>
                <w:szCs w:val="16"/>
              </w:rPr>
            </w:pPr>
            <w:r>
              <w:rPr>
                <w:sz w:val="16"/>
                <w:szCs w:val="16"/>
              </w:rPr>
              <w:t>6/1</w:t>
            </w:r>
          </w:p>
        </w:tc>
        <w:tc>
          <w:tcPr>
            <w:tcW w:w="1080" w:type="dxa"/>
            <w:shd w:val="clear" w:color="auto" w:fill="auto"/>
          </w:tcPr>
          <w:p w:rsidR="00EA6A79" w:rsidRPr="00503FB1" w:rsidRDefault="00EA6A79" w:rsidP="0035156B">
            <w:pPr>
              <w:rPr>
                <w:sz w:val="16"/>
                <w:szCs w:val="16"/>
              </w:rPr>
            </w:pPr>
            <w:r>
              <w:rPr>
                <w:sz w:val="16"/>
                <w:szCs w:val="16"/>
              </w:rPr>
              <w:t>Company</w:t>
            </w:r>
          </w:p>
        </w:tc>
        <w:tc>
          <w:tcPr>
            <w:tcW w:w="988" w:type="dxa"/>
          </w:tcPr>
          <w:p w:rsidR="00EA6A79" w:rsidRPr="00503FB1" w:rsidRDefault="00F74B72">
            <w:pPr>
              <w:rPr>
                <w:sz w:val="16"/>
                <w:szCs w:val="16"/>
              </w:rPr>
            </w:pPr>
            <w:r>
              <w:rPr>
                <w:sz w:val="16"/>
                <w:szCs w:val="16"/>
              </w:rPr>
              <w:t>R</w:t>
            </w: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rsidP="007F7E4E">
            <w:pPr>
              <w:rPr>
                <w:sz w:val="16"/>
                <w:szCs w:val="16"/>
              </w:rPr>
            </w:pPr>
            <w:r w:rsidRPr="00503FB1">
              <w:rPr>
                <w:sz w:val="16"/>
                <w:szCs w:val="16"/>
              </w:rPr>
              <w:t>105</w:t>
            </w:r>
          </w:p>
        </w:tc>
        <w:tc>
          <w:tcPr>
            <w:tcW w:w="3964" w:type="dxa"/>
          </w:tcPr>
          <w:p w:rsidR="00EA6A79" w:rsidRPr="00503FB1" w:rsidRDefault="00EA6A79">
            <w:pPr>
              <w:rPr>
                <w:sz w:val="16"/>
                <w:szCs w:val="16"/>
              </w:rPr>
            </w:pPr>
            <w:r w:rsidRPr="00503FB1">
              <w:rPr>
                <w:sz w:val="16"/>
                <w:szCs w:val="16"/>
              </w:rPr>
              <w:t>Filings Checklist (with Column 1 completed)</w:t>
            </w:r>
          </w:p>
        </w:tc>
        <w:tc>
          <w:tcPr>
            <w:tcW w:w="720" w:type="dxa"/>
            <w:vAlign w:val="bottom"/>
          </w:tcPr>
          <w:p w:rsidR="00EA6A79" w:rsidRPr="00503FB1" w:rsidRDefault="00EA6A79" w:rsidP="008B5F8E">
            <w:pPr>
              <w:jc w:val="center"/>
              <w:rPr>
                <w:sz w:val="16"/>
                <w:szCs w:val="16"/>
              </w:rPr>
            </w:pPr>
            <w:r>
              <w:rPr>
                <w:sz w:val="16"/>
                <w:szCs w:val="16"/>
              </w:rPr>
              <w:t>EO</w:t>
            </w:r>
          </w:p>
        </w:tc>
        <w:tc>
          <w:tcPr>
            <w:tcW w:w="681" w:type="dxa"/>
            <w:vAlign w:val="bottom"/>
          </w:tcPr>
          <w:p w:rsidR="00EA6A79" w:rsidRPr="00503FB1" w:rsidRDefault="00EA6A79" w:rsidP="008B5F8E">
            <w:pPr>
              <w:jc w:val="center"/>
              <w:rPr>
                <w:sz w:val="16"/>
                <w:szCs w:val="16"/>
              </w:rPr>
            </w:pPr>
            <w:r w:rsidRPr="00503FB1">
              <w:rPr>
                <w:sz w:val="16"/>
                <w:szCs w:val="16"/>
              </w:rPr>
              <w:t>0</w:t>
            </w:r>
          </w:p>
        </w:tc>
        <w:tc>
          <w:tcPr>
            <w:tcW w:w="669" w:type="dxa"/>
            <w:vAlign w:val="bottom"/>
          </w:tcPr>
          <w:p w:rsidR="00EA6A79" w:rsidRPr="00503FB1" w:rsidRDefault="00EA6A79" w:rsidP="008B5F8E">
            <w:pPr>
              <w:jc w:val="center"/>
              <w:rPr>
                <w:sz w:val="16"/>
                <w:szCs w:val="16"/>
              </w:rPr>
            </w:pPr>
            <w:r>
              <w:rPr>
                <w:sz w:val="16"/>
                <w:szCs w:val="16"/>
              </w:rPr>
              <w:t>EO</w:t>
            </w:r>
          </w:p>
        </w:tc>
        <w:tc>
          <w:tcPr>
            <w:tcW w:w="1491" w:type="dxa"/>
          </w:tcPr>
          <w:p w:rsidR="00EA6A79" w:rsidRPr="00503FB1" w:rsidRDefault="00271A77" w:rsidP="0035156B">
            <w:pPr>
              <w:rPr>
                <w:sz w:val="16"/>
                <w:szCs w:val="16"/>
              </w:rPr>
            </w:pPr>
            <w:r>
              <w:rPr>
                <w:sz w:val="16"/>
                <w:szCs w:val="16"/>
              </w:rPr>
              <w:t>3/1</w:t>
            </w:r>
          </w:p>
        </w:tc>
        <w:tc>
          <w:tcPr>
            <w:tcW w:w="1080" w:type="dxa"/>
          </w:tcPr>
          <w:p w:rsidR="00EA6A79" w:rsidRPr="00503FB1" w:rsidRDefault="00EA6A79" w:rsidP="0035156B">
            <w:pPr>
              <w:rPr>
                <w:sz w:val="16"/>
                <w:szCs w:val="16"/>
              </w:rPr>
            </w:pPr>
            <w:r w:rsidRPr="00503FB1">
              <w:rPr>
                <w:sz w:val="16"/>
                <w:szCs w:val="16"/>
              </w:rPr>
              <w:t>State</w:t>
            </w:r>
          </w:p>
        </w:tc>
        <w:tc>
          <w:tcPr>
            <w:tcW w:w="988" w:type="dxa"/>
          </w:tcPr>
          <w:p w:rsidR="00EA6A79" w:rsidRPr="00503FB1" w:rsidRDefault="00F74B72">
            <w:pPr>
              <w:rPr>
                <w:sz w:val="16"/>
                <w:szCs w:val="16"/>
              </w:rPr>
            </w:pPr>
            <w:r>
              <w:rPr>
                <w:sz w:val="16"/>
                <w:szCs w:val="16"/>
              </w:rPr>
              <w:t>T</w:t>
            </w: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rsidP="007F7E4E">
            <w:pPr>
              <w:rPr>
                <w:sz w:val="16"/>
                <w:szCs w:val="16"/>
              </w:rPr>
            </w:pPr>
            <w:r w:rsidRPr="00503FB1">
              <w:rPr>
                <w:sz w:val="16"/>
                <w:szCs w:val="16"/>
              </w:rPr>
              <w:t>106</w:t>
            </w:r>
          </w:p>
        </w:tc>
        <w:tc>
          <w:tcPr>
            <w:tcW w:w="3964" w:type="dxa"/>
          </w:tcPr>
          <w:p w:rsidR="00EA6A79" w:rsidRDefault="00EA6A79">
            <w:pPr>
              <w:rPr>
                <w:sz w:val="16"/>
              </w:rPr>
            </w:pPr>
            <w:r>
              <w:rPr>
                <w:sz w:val="16"/>
              </w:rPr>
              <w:t>Form B-Holding Company Registration Statement</w:t>
            </w:r>
          </w:p>
        </w:tc>
        <w:tc>
          <w:tcPr>
            <w:tcW w:w="720" w:type="dxa"/>
            <w:vAlign w:val="bottom"/>
          </w:tcPr>
          <w:p w:rsidR="00EA6A79" w:rsidRDefault="00EA6A79" w:rsidP="008B5F8E">
            <w:pPr>
              <w:jc w:val="center"/>
              <w:rPr>
                <w:sz w:val="16"/>
                <w:szCs w:val="16"/>
              </w:rPr>
            </w:pPr>
            <w:r>
              <w:rPr>
                <w:sz w:val="16"/>
                <w:szCs w:val="16"/>
              </w:rPr>
              <w:t>1</w:t>
            </w:r>
          </w:p>
        </w:tc>
        <w:tc>
          <w:tcPr>
            <w:tcW w:w="681" w:type="dxa"/>
            <w:vAlign w:val="bottom"/>
          </w:tcPr>
          <w:p w:rsidR="00EA6A79" w:rsidRDefault="00EA6A79" w:rsidP="008B5F8E">
            <w:pPr>
              <w:jc w:val="center"/>
              <w:rPr>
                <w:sz w:val="16"/>
                <w:szCs w:val="16"/>
              </w:rPr>
            </w:pPr>
            <w:r>
              <w:rPr>
                <w:sz w:val="16"/>
                <w:szCs w:val="16"/>
              </w:rPr>
              <w:t>0</w:t>
            </w:r>
          </w:p>
        </w:tc>
        <w:tc>
          <w:tcPr>
            <w:tcW w:w="669" w:type="dxa"/>
            <w:vAlign w:val="bottom"/>
          </w:tcPr>
          <w:p w:rsidR="00EA6A79" w:rsidRDefault="00EA6A79" w:rsidP="008B5F8E">
            <w:pPr>
              <w:jc w:val="center"/>
              <w:rPr>
                <w:sz w:val="16"/>
                <w:szCs w:val="16"/>
              </w:rPr>
            </w:pPr>
            <w:r>
              <w:rPr>
                <w:sz w:val="16"/>
                <w:szCs w:val="16"/>
              </w:rPr>
              <w:t>0</w:t>
            </w:r>
          </w:p>
        </w:tc>
        <w:tc>
          <w:tcPr>
            <w:tcW w:w="1491" w:type="dxa"/>
          </w:tcPr>
          <w:p w:rsidR="00EA6A79" w:rsidRDefault="00EA6A79" w:rsidP="0035156B">
            <w:pPr>
              <w:rPr>
                <w:sz w:val="16"/>
              </w:rPr>
            </w:pPr>
            <w:r>
              <w:rPr>
                <w:sz w:val="16"/>
              </w:rPr>
              <w:t>5/1</w:t>
            </w:r>
          </w:p>
        </w:tc>
        <w:tc>
          <w:tcPr>
            <w:tcW w:w="1080" w:type="dxa"/>
          </w:tcPr>
          <w:p w:rsidR="00EA6A79" w:rsidRDefault="00EA6A79" w:rsidP="0035156B">
            <w:pPr>
              <w:rPr>
                <w:sz w:val="16"/>
              </w:rPr>
            </w:pPr>
            <w:r w:rsidRPr="00272246">
              <w:rPr>
                <w:sz w:val="16"/>
                <w:szCs w:val="16"/>
              </w:rPr>
              <w:t>Company</w:t>
            </w:r>
          </w:p>
        </w:tc>
        <w:tc>
          <w:tcPr>
            <w:tcW w:w="988" w:type="dxa"/>
          </w:tcPr>
          <w:p w:rsidR="00EA6A79" w:rsidRPr="00503FB1" w:rsidRDefault="00EA6A79">
            <w:pPr>
              <w:rPr>
                <w:sz w:val="16"/>
                <w:szCs w:val="16"/>
              </w:rPr>
            </w:pPr>
            <w:r>
              <w:rPr>
                <w:sz w:val="16"/>
                <w:szCs w:val="16"/>
              </w:rPr>
              <w:t>R</w:t>
            </w: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rsidP="007F7E4E">
            <w:pPr>
              <w:rPr>
                <w:sz w:val="16"/>
                <w:szCs w:val="16"/>
              </w:rPr>
            </w:pPr>
            <w:r w:rsidRPr="00503FB1">
              <w:rPr>
                <w:sz w:val="16"/>
                <w:szCs w:val="16"/>
              </w:rPr>
              <w:t>107</w:t>
            </w:r>
          </w:p>
        </w:tc>
        <w:tc>
          <w:tcPr>
            <w:tcW w:w="3964" w:type="dxa"/>
          </w:tcPr>
          <w:p w:rsidR="00EA6A79" w:rsidRPr="00503FB1" w:rsidRDefault="00EA6A79">
            <w:pPr>
              <w:rPr>
                <w:sz w:val="16"/>
                <w:szCs w:val="16"/>
              </w:rPr>
            </w:pPr>
            <w:r>
              <w:rPr>
                <w:sz w:val="16"/>
                <w:szCs w:val="16"/>
              </w:rPr>
              <w:t>Form F-Enterprise Risk Report ****</w:t>
            </w:r>
          </w:p>
        </w:tc>
        <w:tc>
          <w:tcPr>
            <w:tcW w:w="720" w:type="dxa"/>
            <w:vAlign w:val="bottom"/>
          </w:tcPr>
          <w:p w:rsidR="00EA6A79" w:rsidRPr="00503FB1" w:rsidRDefault="00EA6A79" w:rsidP="008B5F8E">
            <w:pPr>
              <w:jc w:val="center"/>
              <w:rPr>
                <w:sz w:val="16"/>
                <w:szCs w:val="16"/>
              </w:rPr>
            </w:pPr>
            <w:r>
              <w:rPr>
                <w:sz w:val="16"/>
                <w:szCs w:val="16"/>
              </w:rPr>
              <w:t>1</w:t>
            </w:r>
          </w:p>
        </w:tc>
        <w:tc>
          <w:tcPr>
            <w:tcW w:w="681" w:type="dxa"/>
            <w:vAlign w:val="bottom"/>
          </w:tcPr>
          <w:p w:rsidR="00EA6A79" w:rsidRPr="00503FB1" w:rsidRDefault="00EA6A79" w:rsidP="008B5F8E">
            <w:pPr>
              <w:jc w:val="center"/>
              <w:rPr>
                <w:sz w:val="16"/>
                <w:szCs w:val="16"/>
              </w:rPr>
            </w:pPr>
            <w:r>
              <w:rPr>
                <w:sz w:val="16"/>
                <w:szCs w:val="16"/>
              </w:rPr>
              <w:t>0</w:t>
            </w:r>
          </w:p>
        </w:tc>
        <w:tc>
          <w:tcPr>
            <w:tcW w:w="669" w:type="dxa"/>
            <w:vAlign w:val="bottom"/>
          </w:tcPr>
          <w:p w:rsidR="00EA6A79" w:rsidRPr="00503FB1" w:rsidRDefault="00EA6A79" w:rsidP="008B5F8E">
            <w:pPr>
              <w:jc w:val="center"/>
              <w:rPr>
                <w:sz w:val="16"/>
                <w:szCs w:val="16"/>
              </w:rPr>
            </w:pPr>
            <w:r>
              <w:rPr>
                <w:sz w:val="16"/>
                <w:szCs w:val="16"/>
              </w:rPr>
              <w:t>0</w:t>
            </w:r>
          </w:p>
        </w:tc>
        <w:tc>
          <w:tcPr>
            <w:tcW w:w="1491" w:type="dxa"/>
          </w:tcPr>
          <w:p w:rsidR="00EA6A79" w:rsidRPr="00503FB1" w:rsidRDefault="00EA6A79" w:rsidP="0035156B">
            <w:pPr>
              <w:rPr>
                <w:sz w:val="16"/>
                <w:szCs w:val="16"/>
              </w:rPr>
            </w:pPr>
            <w:r>
              <w:rPr>
                <w:sz w:val="16"/>
                <w:szCs w:val="16"/>
              </w:rPr>
              <w:t>5/1</w:t>
            </w:r>
          </w:p>
        </w:tc>
        <w:tc>
          <w:tcPr>
            <w:tcW w:w="1080" w:type="dxa"/>
          </w:tcPr>
          <w:p w:rsidR="00EA6A79" w:rsidRPr="00503FB1" w:rsidRDefault="00EA6A79" w:rsidP="0035156B">
            <w:pPr>
              <w:rPr>
                <w:sz w:val="16"/>
                <w:szCs w:val="16"/>
              </w:rPr>
            </w:pPr>
            <w:r>
              <w:rPr>
                <w:sz w:val="16"/>
                <w:szCs w:val="16"/>
              </w:rPr>
              <w:t>Company</w:t>
            </w:r>
          </w:p>
        </w:tc>
        <w:tc>
          <w:tcPr>
            <w:tcW w:w="988" w:type="dxa"/>
          </w:tcPr>
          <w:p w:rsidR="00EA6A79" w:rsidRPr="00503FB1" w:rsidRDefault="00EA6A79">
            <w:pPr>
              <w:rPr>
                <w:sz w:val="16"/>
                <w:szCs w:val="16"/>
              </w:rPr>
            </w:pPr>
            <w:r>
              <w:rPr>
                <w:sz w:val="16"/>
                <w:szCs w:val="16"/>
              </w:rPr>
              <w:t>R</w:t>
            </w:r>
          </w:p>
        </w:tc>
      </w:tr>
      <w:tr w:rsidR="00EA6A79" w:rsidRPr="00503FB1" w:rsidTr="0035156B">
        <w:trPr>
          <w:cantSplit/>
        </w:trPr>
        <w:tc>
          <w:tcPr>
            <w:tcW w:w="725" w:type="dxa"/>
          </w:tcPr>
          <w:p w:rsidR="00EA6A79" w:rsidRPr="00503FB1" w:rsidRDefault="00EA6A79">
            <w:pPr>
              <w:rPr>
                <w:sz w:val="16"/>
                <w:szCs w:val="16"/>
              </w:rPr>
            </w:pPr>
          </w:p>
        </w:tc>
        <w:tc>
          <w:tcPr>
            <w:tcW w:w="540" w:type="dxa"/>
          </w:tcPr>
          <w:p w:rsidR="00EA6A79" w:rsidRPr="00503FB1" w:rsidRDefault="00EA6A79" w:rsidP="007F7E4E">
            <w:pPr>
              <w:rPr>
                <w:sz w:val="16"/>
                <w:szCs w:val="16"/>
              </w:rPr>
            </w:pPr>
            <w:r>
              <w:rPr>
                <w:sz w:val="16"/>
                <w:szCs w:val="16"/>
              </w:rPr>
              <w:t>108</w:t>
            </w:r>
          </w:p>
        </w:tc>
        <w:tc>
          <w:tcPr>
            <w:tcW w:w="3964" w:type="dxa"/>
          </w:tcPr>
          <w:p w:rsidR="00EA6A79" w:rsidRPr="00E55939" w:rsidRDefault="00EA6A79" w:rsidP="00E8446B">
            <w:pPr>
              <w:rPr>
                <w:sz w:val="16"/>
                <w:szCs w:val="16"/>
              </w:rPr>
            </w:pPr>
            <w:r>
              <w:rPr>
                <w:sz w:val="16"/>
                <w:szCs w:val="16"/>
              </w:rPr>
              <w:t>ORSA*****</w:t>
            </w:r>
          </w:p>
        </w:tc>
        <w:tc>
          <w:tcPr>
            <w:tcW w:w="720" w:type="dxa"/>
          </w:tcPr>
          <w:p w:rsidR="00EA6A79" w:rsidRPr="00E55939" w:rsidRDefault="00EA6A79" w:rsidP="008B5F8E">
            <w:pPr>
              <w:jc w:val="center"/>
              <w:rPr>
                <w:sz w:val="16"/>
                <w:szCs w:val="16"/>
              </w:rPr>
            </w:pPr>
            <w:r>
              <w:rPr>
                <w:sz w:val="16"/>
                <w:szCs w:val="16"/>
              </w:rPr>
              <w:t>1</w:t>
            </w:r>
          </w:p>
        </w:tc>
        <w:tc>
          <w:tcPr>
            <w:tcW w:w="681" w:type="dxa"/>
          </w:tcPr>
          <w:p w:rsidR="00EA6A79" w:rsidRPr="00E55939" w:rsidRDefault="00EA6A79" w:rsidP="008B5F8E">
            <w:pPr>
              <w:jc w:val="center"/>
              <w:rPr>
                <w:sz w:val="16"/>
                <w:szCs w:val="16"/>
              </w:rPr>
            </w:pPr>
            <w:r>
              <w:rPr>
                <w:sz w:val="16"/>
                <w:szCs w:val="16"/>
              </w:rPr>
              <w:t>0</w:t>
            </w:r>
          </w:p>
        </w:tc>
        <w:tc>
          <w:tcPr>
            <w:tcW w:w="669" w:type="dxa"/>
          </w:tcPr>
          <w:p w:rsidR="00EA6A79" w:rsidRPr="00E55939" w:rsidRDefault="00EA6A79" w:rsidP="008B5F8E">
            <w:pPr>
              <w:jc w:val="center"/>
              <w:rPr>
                <w:sz w:val="16"/>
                <w:szCs w:val="16"/>
              </w:rPr>
            </w:pPr>
            <w:r>
              <w:rPr>
                <w:sz w:val="16"/>
                <w:szCs w:val="16"/>
              </w:rPr>
              <w:t>0</w:t>
            </w:r>
          </w:p>
        </w:tc>
        <w:tc>
          <w:tcPr>
            <w:tcW w:w="1491" w:type="dxa"/>
          </w:tcPr>
          <w:p w:rsidR="00EA6A79" w:rsidRPr="00E55939" w:rsidRDefault="00EA6A79" w:rsidP="0035156B">
            <w:pPr>
              <w:rPr>
                <w:sz w:val="16"/>
                <w:szCs w:val="16"/>
              </w:rPr>
            </w:pPr>
            <w:r>
              <w:rPr>
                <w:sz w:val="16"/>
                <w:szCs w:val="16"/>
              </w:rPr>
              <w:t>12/31</w:t>
            </w:r>
          </w:p>
        </w:tc>
        <w:tc>
          <w:tcPr>
            <w:tcW w:w="1080" w:type="dxa"/>
          </w:tcPr>
          <w:p w:rsidR="00EA6A79" w:rsidRPr="00E55939" w:rsidRDefault="00EA6A79" w:rsidP="0035156B">
            <w:pPr>
              <w:rPr>
                <w:sz w:val="16"/>
                <w:szCs w:val="16"/>
              </w:rPr>
            </w:pPr>
            <w:r>
              <w:rPr>
                <w:sz w:val="16"/>
                <w:szCs w:val="16"/>
              </w:rPr>
              <w:t>Company</w:t>
            </w:r>
          </w:p>
        </w:tc>
        <w:tc>
          <w:tcPr>
            <w:tcW w:w="988" w:type="dxa"/>
          </w:tcPr>
          <w:p w:rsidR="00EA6A79" w:rsidRPr="00503FB1" w:rsidRDefault="00EA6A79">
            <w:pPr>
              <w:rPr>
                <w:sz w:val="16"/>
                <w:szCs w:val="16"/>
              </w:rPr>
            </w:pPr>
          </w:p>
        </w:tc>
      </w:tr>
      <w:tr w:rsidR="00EA6A79" w:rsidRPr="00503FB1" w:rsidTr="0035156B">
        <w:trPr>
          <w:cantSplit/>
        </w:trPr>
        <w:tc>
          <w:tcPr>
            <w:tcW w:w="725" w:type="dxa"/>
          </w:tcPr>
          <w:p w:rsidR="00EA6A79" w:rsidRPr="00503FB1" w:rsidRDefault="00EA6A79" w:rsidP="00204C11">
            <w:pPr>
              <w:rPr>
                <w:sz w:val="16"/>
                <w:szCs w:val="16"/>
              </w:rPr>
            </w:pPr>
          </w:p>
        </w:tc>
        <w:tc>
          <w:tcPr>
            <w:tcW w:w="540" w:type="dxa"/>
          </w:tcPr>
          <w:p w:rsidR="00EA6A79" w:rsidRPr="00D73A9D" w:rsidRDefault="00EA6A79" w:rsidP="00EA6A79">
            <w:pPr>
              <w:rPr>
                <w:sz w:val="16"/>
                <w:szCs w:val="16"/>
              </w:rPr>
            </w:pPr>
            <w:r>
              <w:rPr>
                <w:sz w:val="16"/>
                <w:szCs w:val="16"/>
              </w:rPr>
              <w:t>109</w:t>
            </w:r>
          </w:p>
        </w:tc>
        <w:tc>
          <w:tcPr>
            <w:tcW w:w="3964" w:type="dxa"/>
          </w:tcPr>
          <w:p w:rsidR="00EA6A79" w:rsidRPr="007A5CC1" w:rsidRDefault="00EA6A79" w:rsidP="00204C11">
            <w:pPr>
              <w:pStyle w:val="Default"/>
              <w:rPr>
                <w:sz w:val="16"/>
                <w:szCs w:val="16"/>
              </w:rPr>
            </w:pPr>
            <w:r>
              <w:rPr>
                <w:sz w:val="16"/>
                <w:szCs w:val="16"/>
              </w:rPr>
              <w:t>Premium Tax Return with Payment Voucher including a copy of the State Page (</w:t>
            </w:r>
            <w:proofErr w:type="spellStart"/>
            <w:r>
              <w:rPr>
                <w:sz w:val="16"/>
                <w:szCs w:val="16"/>
              </w:rPr>
              <w:t>OPTins</w:t>
            </w:r>
            <w:proofErr w:type="spellEnd"/>
            <w:r>
              <w:rPr>
                <w:sz w:val="16"/>
                <w:szCs w:val="16"/>
              </w:rPr>
              <w:t xml:space="preserve"> required) </w:t>
            </w:r>
          </w:p>
        </w:tc>
        <w:tc>
          <w:tcPr>
            <w:tcW w:w="720" w:type="dxa"/>
          </w:tcPr>
          <w:p w:rsidR="00EA6A79" w:rsidRPr="00D73A9D" w:rsidRDefault="00EA6A79" w:rsidP="00204C11">
            <w:pPr>
              <w:jc w:val="center"/>
              <w:rPr>
                <w:sz w:val="16"/>
                <w:szCs w:val="16"/>
              </w:rPr>
            </w:pPr>
            <w:r>
              <w:rPr>
                <w:sz w:val="16"/>
                <w:szCs w:val="16"/>
              </w:rPr>
              <w:t>EO</w:t>
            </w:r>
          </w:p>
        </w:tc>
        <w:tc>
          <w:tcPr>
            <w:tcW w:w="681" w:type="dxa"/>
          </w:tcPr>
          <w:p w:rsidR="00EA6A79" w:rsidRPr="00D73A9D" w:rsidRDefault="00EA6A79" w:rsidP="00204C11">
            <w:pPr>
              <w:jc w:val="center"/>
              <w:rPr>
                <w:sz w:val="16"/>
                <w:szCs w:val="16"/>
              </w:rPr>
            </w:pPr>
            <w:r w:rsidRPr="00D73A9D">
              <w:rPr>
                <w:sz w:val="16"/>
                <w:szCs w:val="16"/>
              </w:rPr>
              <w:t>0</w:t>
            </w:r>
          </w:p>
        </w:tc>
        <w:tc>
          <w:tcPr>
            <w:tcW w:w="669" w:type="dxa"/>
          </w:tcPr>
          <w:p w:rsidR="00EA6A79" w:rsidRPr="00D73A9D" w:rsidRDefault="00EA6A79" w:rsidP="00204C11">
            <w:pPr>
              <w:jc w:val="center"/>
              <w:rPr>
                <w:sz w:val="16"/>
                <w:szCs w:val="16"/>
              </w:rPr>
            </w:pPr>
            <w:r>
              <w:rPr>
                <w:sz w:val="16"/>
                <w:szCs w:val="16"/>
              </w:rPr>
              <w:t>EO</w:t>
            </w:r>
          </w:p>
        </w:tc>
        <w:tc>
          <w:tcPr>
            <w:tcW w:w="1491" w:type="dxa"/>
          </w:tcPr>
          <w:p w:rsidR="00EA6A79" w:rsidRPr="00D73A9D" w:rsidRDefault="00EA6A79" w:rsidP="0035156B">
            <w:pPr>
              <w:rPr>
                <w:sz w:val="16"/>
                <w:szCs w:val="16"/>
              </w:rPr>
            </w:pPr>
            <w:r>
              <w:rPr>
                <w:sz w:val="16"/>
                <w:szCs w:val="16"/>
              </w:rPr>
              <w:t>3/1</w:t>
            </w:r>
          </w:p>
        </w:tc>
        <w:tc>
          <w:tcPr>
            <w:tcW w:w="1080" w:type="dxa"/>
          </w:tcPr>
          <w:p w:rsidR="00EA6A79" w:rsidRPr="00D73A9D" w:rsidRDefault="00EA6A79" w:rsidP="0035156B">
            <w:pPr>
              <w:rPr>
                <w:sz w:val="16"/>
                <w:szCs w:val="16"/>
              </w:rPr>
            </w:pPr>
            <w:r w:rsidRPr="00D73A9D">
              <w:rPr>
                <w:sz w:val="16"/>
                <w:szCs w:val="16"/>
              </w:rPr>
              <w:t>State</w:t>
            </w:r>
          </w:p>
        </w:tc>
        <w:tc>
          <w:tcPr>
            <w:tcW w:w="988" w:type="dxa"/>
          </w:tcPr>
          <w:p w:rsidR="00EA6A79" w:rsidRPr="00D73A9D" w:rsidRDefault="00EA6A79" w:rsidP="00204C11">
            <w:pPr>
              <w:rPr>
                <w:sz w:val="16"/>
                <w:szCs w:val="16"/>
              </w:rPr>
            </w:pPr>
            <w:r>
              <w:rPr>
                <w:sz w:val="16"/>
                <w:szCs w:val="16"/>
              </w:rPr>
              <w:t>M,</w:t>
            </w:r>
            <w:r w:rsidR="00E70046">
              <w:rPr>
                <w:sz w:val="16"/>
                <w:szCs w:val="16"/>
              </w:rPr>
              <w:t xml:space="preserve"> </w:t>
            </w:r>
            <w:r>
              <w:rPr>
                <w:sz w:val="16"/>
                <w:szCs w:val="16"/>
              </w:rPr>
              <w:t>N,</w:t>
            </w:r>
            <w:r w:rsidR="00E70046">
              <w:rPr>
                <w:sz w:val="16"/>
                <w:szCs w:val="16"/>
              </w:rPr>
              <w:t xml:space="preserve"> </w:t>
            </w:r>
            <w:r>
              <w:rPr>
                <w:sz w:val="16"/>
                <w:szCs w:val="16"/>
              </w:rPr>
              <w:t>O,</w:t>
            </w:r>
            <w:r w:rsidR="00E70046">
              <w:rPr>
                <w:sz w:val="16"/>
                <w:szCs w:val="16"/>
              </w:rPr>
              <w:t xml:space="preserve"> </w:t>
            </w:r>
            <w:r w:rsidR="00F74B72">
              <w:rPr>
                <w:sz w:val="16"/>
                <w:szCs w:val="16"/>
              </w:rPr>
              <w:t xml:space="preserve">P, </w:t>
            </w:r>
            <w:r>
              <w:rPr>
                <w:sz w:val="16"/>
                <w:szCs w:val="16"/>
              </w:rPr>
              <w:t>Q, T</w:t>
            </w:r>
          </w:p>
        </w:tc>
      </w:tr>
      <w:tr w:rsidR="00EA6A79" w:rsidRPr="00503FB1" w:rsidTr="0035156B">
        <w:trPr>
          <w:cantSplit/>
        </w:trPr>
        <w:tc>
          <w:tcPr>
            <w:tcW w:w="725" w:type="dxa"/>
          </w:tcPr>
          <w:p w:rsidR="00EA6A79" w:rsidRPr="00503FB1" w:rsidRDefault="00EA6A79" w:rsidP="00204C11">
            <w:pPr>
              <w:rPr>
                <w:sz w:val="16"/>
                <w:szCs w:val="16"/>
              </w:rPr>
            </w:pPr>
          </w:p>
        </w:tc>
        <w:tc>
          <w:tcPr>
            <w:tcW w:w="540" w:type="dxa"/>
          </w:tcPr>
          <w:p w:rsidR="00EA6A79" w:rsidRPr="00D73A9D" w:rsidRDefault="00EA6A79" w:rsidP="00EA6A79">
            <w:pPr>
              <w:rPr>
                <w:sz w:val="16"/>
                <w:szCs w:val="16"/>
              </w:rPr>
            </w:pPr>
            <w:r>
              <w:rPr>
                <w:sz w:val="16"/>
                <w:szCs w:val="16"/>
              </w:rPr>
              <w:t>110</w:t>
            </w:r>
          </w:p>
        </w:tc>
        <w:tc>
          <w:tcPr>
            <w:tcW w:w="3964" w:type="dxa"/>
          </w:tcPr>
          <w:p w:rsidR="00EA6A79" w:rsidRPr="007A5CC1" w:rsidRDefault="00EA6A79" w:rsidP="00204C11">
            <w:pPr>
              <w:pStyle w:val="Default"/>
              <w:rPr>
                <w:sz w:val="16"/>
                <w:szCs w:val="16"/>
              </w:rPr>
            </w:pPr>
            <w:r>
              <w:rPr>
                <w:sz w:val="16"/>
                <w:szCs w:val="16"/>
              </w:rPr>
              <w:t>Quarterly Estimated Premium Tax Payments with Payment Vouchers (</w:t>
            </w:r>
            <w:proofErr w:type="spellStart"/>
            <w:r>
              <w:rPr>
                <w:sz w:val="16"/>
                <w:szCs w:val="16"/>
              </w:rPr>
              <w:t>OPTins</w:t>
            </w:r>
            <w:proofErr w:type="spellEnd"/>
            <w:r>
              <w:rPr>
                <w:sz w:val="16"/>
                <w:szCs w:val="16"/>
              </w:rPr>
              <w:t xml:space="preserve"> required) </w:t>
            </w:r>
          </w:p>
        </w:tc>
        <w:tc>
          <w:tcPr>
            <w:tcW w:w="720" w:type="dxa"/>
          </w:tcPr>
          <w:p w:rsidR="00EA6A79" w:rsidRPr="00D73A9D" w:rsidRDefault="00EA6A79" w:rsidP="00204C11">
            <w:pPr>
              <w:jc w:val="center"/>
              <w:rPr>
                <w:sz w:val="16"/>
                <w:szCs w:val="16"/>
              </w:rPr>
            </w:pPr>
            <w:r>
              <w:rPr>
                <w:sz w:val="16"/>
                <w:szCs w:val="16"/>
              </w:rPr>
              <w:t>EO</w:t>
            </w:r>
          </w:p>
        </w:tc>
        <w:tc>
          <w:tcPr>
            <w:tcW w:w="681" w:type="dxa"/>
          </w:tcPr>
          <w:p w:rsidR="00EA6A79" w:rsidRPr="00D73A9D" w:rsidRDefault="00EA6A79" w:rsidP="00204C11">
            <w:pPr>
              <w:jc w:val="center"/>
              <w:rPr>
                <w:sz w:val="16"/>
                <w:szCs w:val="16"/>
              </w:rPr>
            </w:pPr>
            <w:r w:rsidRPr="00D73A9D">
              <w:rPr>
                <w:sz w:val="16"/>
                <w:szCs w:val="16"/>
              </w:rPr>
              <w:t>0</w:t>
            </w:r>
          </w:p>
        </w:tc>
        <w:tc>
          <w:tcPr>
            <w:tcW w:w="669" w:type="dxa"/>
          </w:tcPr>
          <w:p w:rsidR="00EA6A79" w:rsidRPr="00D73A9D" w:rsidRDefault="00EA6A79" w:rsidP="00204C11">
            <w:pPr>
              <w:jc w:val="center"/>
              <w:rPr>
                <w:sz w:val="16"/>
                <w:szCs w:val="16"/>
              </w:rPr>
            </w:pPr>
            <w:r>
              <w:rPr>
                <w:sz w:val="16"/>
                <w:szCs w:val="16"/>
              </w:rPr>
              <w:t>EO</w:t>
            </w:r>
          </w:p>
        </w:tc>
        <w:tc>
          <w:tcPr>
            <w:tcW w:w="1491" w:type="dxa"/>
          </w:tcPr>
          <w:p w:rsidR="00EA6A79" w:rsidRDefault="00EA6A79" w:rsidP="0035156B">
            <w:pPr>
              <w:pStyle w:val="Default"/>
              <w:rPr>
                <w:sz w:val="16"/>
                <w:szCs w:val="16"/>
              </w:rPr>
            </w:pPr>
            <w:r>
              <w:rPr>
                <w:sz w:val="16"/>
                <w:szCs w:val="16"/>
              </w:rPr>
              <w:t xml:space="preserve">4/15, 6/15, 9/15, </w:t>
            </w:r>
          </w:p>
          <w:p w:rsidR="00EA6A79" w:rsidRPr="00D73A9D" w:rsidRDefault="00EA6A79" w:rsidP="0035156B">
            <w:pPr>
              <w:rPr>
                <w:sz w:val="16"/>
                <w:szCs w:val="16"/>
              </w:rPr>
            </w:pPr>
            <w:r>
              <w:rPr>
                <w:sz w:val="16"/>
                <w:szCs w:val="16"/>
              </w:rPr>
              <w:t xml:space="preserve">12/15 </w:t>
            </w:r>
          </w:p>
        </w:tc>
        <w:tc>
          <w:tcPr>
            <w:tcW w:w="1080" w:type="dxa"/>
          </w:tcPr>
          <w:p w:rsidR="00EA6A79" w:rsidRPr="00D73A9D" w:rsidRDefault="00EA6A79" w:rsidP="0035156B">
            <w:pPr>
              <w:rPr>
                <w:sz w:val="16"/>
                <w:szCs w:val="16"/>
              </w:rPr>
            </w:pPr>
            <w:r w:rsidRPr="00D73A9D">
              <w:rPr>
                <w:sz w:val="16"/>
                <w:szCs w:val="16"/>
              </w:rPr>
              <w:t>State</w:t>
            </w:r>
          </w:p>
        </w:tc>
        <w:tc>
          <w:tcPr>
            <w:tcW w:w="988" w:type="dxa"/>
          </w:tcPr>
          <w:p w:rsidR="00EA6A79" w:rsidRPr="00D73A9D" w:rsidRDefault="00EA6A79" w:rsidP="00204C11">
            <w:pPr>
              <w:rPr>
                <w:sz w:val="16"/>
                <w:szCs w:val="16"/>
              </w:rPr>
            </w:pPr>
            <w:r>
              <w:rPr>
                <w:sz w:val="16"/>
                <w:szCs w:val="16"/>
              </w:rPr>
              <w:t>Q, T</w:t>
            </w:r>
          </w:p>
        </w:tc>
      </w:tr>
      <w:tr w:rsidR="00EA6A79" w:rsidRPr="00503FB1" w:rsidTr="0035156B">
        <w:trPr>
          <w:cantSplit/>
        </w:trPr>
        <w:tc>
          <w:tcPr>
            <w:tcW w:w="725" w:type="dxa"/>
          </w:tcPr>
          <w:p w:rsidR="00EA6A79" w:rsidRPr="00503FB1" w:rsidRDefault="00EA6A79" w:rsidP="00204C11">
            <w:pPr>
              <w:rPr>
                <w:sz w:val="16"/>
                <w:szCs w:val="16"/>
              </w:rPr>
            </w:pPr>
          </w:p>
        </w:tc>
        <w:tc>
          <w:tcPr>
            <w:tcW w:w="540" w:type="dxa"/>
          </w:tcPr>
          <w:p w:rsidR="00EA6A79" w:rsidRDefault="00EA6A79" w:rsidP="00EA6A79">
            <w:pPr>
              <w:rPr>
                <w:sz w:val="16"/>
                <w:szCs w:val="16"/>
              </w:rPr>
            </w:pPr>
            <w:r>
              <w:rPr>
                <w:sz w:val="16"/>
                <w:szCs w:val="16"/>
              </w:rPr>
              <w:t>111</w:t>
            </w:r>
          </w:p>
        </w:tc>
        <w:tc>
          <w:tcPr>
            <w:tcW w:w="3964" w:type="dxa"/>
          </w:tcPr>
          <w:p w:rsidR="00EA6A79" w:rsidRPr="007A5CC1" w:rsidRDefault="00EA6A79" w:rsidP="00204C11">
            <w:pPr>
              <w:rPr>
                <w:sz w:val="16"/>
                <w:szCs w:val="16"/>
              </w:rPr>
            </w:pPr>
            <w:proofErr w:type="spellStart"/>
            <w:r>
              <w:rPr>
                <w:sz w:val="16"/>
                <w:szCs w:val="16"/>
              </w:rPr>
              <w:t>Jurat</w:t>
            </w:r>
            <w:proofErr w:type="spellEnd"/>
            <w:r>
              <w:rPr>
                <w:sz w:val="16"/>
                <w:szCs w:val="16"/>
              </w:rPr>
              <w:t xml:space="preserve"> Page  </w:t>
            </w:r>
          </w:p>
        </w:tc>
        <w:tc>
          <w:tcPr>
            <w:tcW w:w="720" w:type="dxa"/>
          </w:tcPr>
          <w:p w:rsidR="00EA6A79" w:rsidRPr="00D73A9D" w:rsidRDefault="00EA6A79" w:rsidP="00204C11">
            <w:pPr>
              <w:jc w:val="center"/>
              <w:rPr>
                <w:sz w:val="16"/>
                <w:szCs w:val="16"/>
              </w:rPr>
            </w:pPr>
            <w:r>
              <w:rPr>
                <w:sz w:val="16"/>
                <w:szCs w:val="16"/>
              </w:rPr>
              <w:t>0</w:t>
            </w:r>
          </w:p>
        </w:tc>
        <w:tc>
          <w:tcPr>
            <w:tcW w:w="681" w:type="dxa"/>
          </w:tcPr>
          <w:p w:rsidR="00EA6A79" w:rsidRPr="00D73A9D" w:rsidRDefault="00EA6A79" w:rsidP="00204C11">
            <w:pPr>
              <w:jc w:val="center"/>
              <w:rPr>
                <w:sz w:val="16"/>
                <w:szCs w:val="16"/>
              </w:rPr>
            </w:pPr>
            <w:r>
              <w:rPr>
                <w:sz w:val="16"/>
                <w:szCs w:val="16"/>
              </w:rPr>
              <w:t>0</w:t>
            </w:r>
          </w:p>
        </w:tc>
        <w:tc>
          <w:tcPr>
            <w:tcW w:w="669" w:type="dxa"/>
          </w:tcPr>
          <w:p w:rsidR="00EA6A79" w:rsidRPr="00D73A9D" w:rsidRDefault="00EA6A79" w:rsidP="00204C11">
            <w:pPr>
              <w:jc w:val="center"/>
              <w:rPr>
                <w:sz w:val="16"/>
                <w:szCs w:val="16"/>
              </w:rPr>
            </w:pPr>
            <w:r>
              <w:rPr>
                <w:sz w:val="16"/>
                <w:szCs w:val="16"/>
              </w:rPr>
              <w:t>EO</w:t>
            </w:r>
          </w:p>
        </w:tc>
        <w:tc>
          <w:tcPr>
            <w:tcW w:w="1491" w:type="dxa"/>
          </w:tcPr>
          <w:p w:rsidR="00EA6A79" w:rsidRPr="00D73A9D" w:rsidRDefault="00EA6A79" w:rsidP="0035156B">
            <w:pPr>
              <w:rPr>
                <w:sz w:val="16"/>
                <w:szCs w:val="16"/>
              </w:rPr>
            </w:pPr>
            <w:r>
              <w:rPr>
                <w:sz w:val="16"/>
                <w:szCs w:val="16"/>
              </w:rPr>
              <w:t>3/1</w:t>
            </w:r>
          </w:p>
        </w:tc>
        <w:tc>
          <w:tcPr>
            <w:tcW w:w="1080" w:type="dxa"/>
          </w:tcPr>
          <w:p w:rsidR="00EA6A79" w:rsidRPr="00D73A9D" w:rsidRDefault="00EA6A79" w:rsidP="0035156B">
            <w:pPr>
              <w:rPr>
                <w:sz w:val="16"/>
                <w:szCs w:val="16"/>
              </w:rPr>
            </w:pPr>
            <w:r>
              <w:rPr>
                <w:sz w:val="16"/>
                <w:szCs w:val="16"/>
              </w:rPr>
              <w:t>NAIC</w:t>
            </w:r>
          </w:p>
        </w:tc>
        <w:tc>
          <w:tcPr>
            <w:tcW w:w="988" w:type="dxa"/>
          </w:tcPr>
          <w:p w:rsidR="00EA6A79" w:rsidRPr="00D73A9D" w:rsidRDefault="00EA6A79" w:rsidP="00204C11">
            <w:pPr>
              <w:rPr>
                <w:sz w:val="16"/>
                <w:szCs w:val="16"/>
              </w:rPr>
            </w:pPr>
            <w:r>
              <w:rPr>
                <w:sz w:val="16"/>
                <w:szCs w:val="16"/>
              </w:rPr>
              <w:t>T</w:t>
            </w:r>
          </w:p>
        </w:tc>
      </w:tr>
      <w:tr w:rsidR="00EA6A79" w:rsidRPr="00503FB1" w:rsidTr="0035156B">
        <w:trPr>
          <w:cantSplit/>
        </w:trPr>
        <w:tc>
          <w:tcPr>
            <w:tcW w:w="725" w:type="dxa"/>
          </w:tcPr>
          <w:p w:rsidR="00EA6A79" w:rsidRPr="00503FB1" w:rsidRDefault="00EA6A79" w:rsidP="00204C11">
            <w:pPr>
              <w:rPr>
                <w:sz w:val="16"/>
                <w:szCs w:val="16"/>
              </w:rPr>
            </w:pPr>
          </w:p>
        </w:tc>
        <w:tc>
          <w:tcPr>
            <w:tcW w:w="540" w:type="dxa"/>
          </w:tcPr>
          <w:p w:rsidR="00EA6A79" w:rsidRDefault="00EA6A79" w:rsidP="00EA6A79">
            <w:pPr>
              <w:rPr>
                <w:sz w:val="16"/>
                <w:szCs w:val="16"/>
              </w:rPr>
            </w:pPr>
            <w:r>
              <w:rPr>
                <w:sz w:val="16"/>
                <w:szCs w:val="16"/>
              </w:rPr>
              <w:t>112</w:t>
            </w:r>
          </w:p>
        </w:tc>
        <w:tc>
          <w:tcPr>
            <w:tcW w:w="3964" w:type="dxa"/>
          </w:tcPr>
          <w:p w:rsidR="00EA6A79" w:rsidRPr="007A5CC1" w:rsidRDefault="00EA6A79" w:rsidP="00204C11">
            <w:pPr>
              <w:pStyle w:val="Default"/>
              <w:rPr>
                <w:sz w:val="16"/>
                <w:szCs w:val="16"/>
              </w:rPr>
            </w:pPr>
            <w:r>
              <w:rPr>
                <w:sz w:val="16"/>
                <w:szCs w:val="16"/>
              </w:rPr>
              <w:t xml:space="preserve">Agreement and Application Form </w:t>
            </w:r>
          </w:p>
        </w:tc>
        <w:tc>
          <w:tcPr>
            <w:tcW w:w="720" w:type="dxa"/>
          </w:tcPr>
          <w:p w:rsidR="00EA6A79" w:rsidRPr="00D73A9D" w:rsidRDefault="00EA6A79" w:rsidP="00204C11">
            <w:pPr>
              <w:jc w:val="center"/>
              <w:rPr>
                <w:sz w:val="16"/>
                <w:szCs w:val="16"/>
              </w:rPr>
            </w:pPr>
            <w:r>
              <w:rPr>
                <w:sz w:val="16"/>
                <w:szCs w:val="16"/>
              </w:rPr>
              <w:t>EO</w:t>
            </w:r>
          </w:p>
        </w:tc>
        <w:tc>
          <w:tcPr>
            <w:tcW w:w="681" w:type="dxa"/>
          </w:tcPr>
          <w:p w:rsidR="00EA6A79" w:rsidRPr="00D73A9D" w:rsidRDefault="00EA6A79" w:rsidP="00204C11">
            <w:pPr>
              <w:jc w:val="center"/>
              <w:rPr>
                <w:sz w:val="16"/>
                <w:szCs w:val="16"/>
              </w:rPr>
            </w:pPr>
            <w:r>
              <w:rPr>
                <w:sz w:val="16"/>
                <w:szCs w:val="16"/>
              </w:rPr>
              <w:t>0</w:t>
            </w:r>
          </w:p>
        </w:tc>
        <w:tc>
          <w:tcPr>
            <w:tcW w:w="669" w:type="dxa"/>
          </w:tcPr>
          <w:p w:rsidR="00EA6A79" w:rsidRPr="00D73A9D" w:rsidRDefault="00EA6A79" w:rsidP="00204C11">
            <w:pPr>
              <w:jc w:val="center"/>
              <w:rPr>
                <w:sz w:val="16"/>
                <w:szCs w:val="16"/>
              </w:rPr>
            </w:pPr>
            <w:r>
              <w:rPr>
                <w:sz w:val="16"/>
                <w:szCs w:val="16"/>
              </w:rPr>
              <w:t>EO</w:t>
            </w:r>
          </w:p>
        </w:tc>
        <w:tc>
          <w:tcPr>
            <w:tcW w:w="1491" w:type="dxa"/>
          </w:tcPr>
          <w:p w:rsidR="00EA6A79" w:rsidRPr="00D73A9D" w:rsidRDefault="00EA6A79" w:rsidP="0035156B">
            <w:pPr>
              <w:rPr>
                <w:sz w:val="16"/>
                <w:szCs w:val="16"/>
              </w:rPr>
            </w:pPr>
            <w:r>
              <w:rPr>
                <w:sz w:val="16"/>
                <w:szCs w:val="16"/>
              </w:rPr>
              <w:t>3/1</w:t>
            </w:r>
          </w:p>
        </w:tc>
        <w:tc>
          <w:tcPr>
            <w:tcW w:w="1080" w:type="dxa"/>
          </w:tcPr>
          <w:p w:rsidR="00EA6A79" w:rsidRPr="00D73A9D" w:rsidRDefault="00EA6A79" w:rsidP="0035156B">
            <w:pPr>
              <w:rPr>
                <w:sz w:val="16"/>
                <w:szCs w:val="16"/>
              </w:rPr>
            </w:pPr>
            <w:r>
              <w:rPr>
                <w:sz w:val="16"/>
                <w:szCs w:val="16"/>
              </w:rPr>
              <w:t>State</w:t>
            </w:r>
          </w:p>
        </w:tc>
        <w:tc>
          <w:tcPr>
            <w:tcW w:w="988" w:type="dxa"/>
          </w:tcPr>
          <w:p w:rsidR="00EA6A79" w:rsidRPr="00D73A9D" w:rsidRDefault="00EA6A79" w:rsidP="00204C11">
            <w:pPr>
              <w:rPr>
                <w:sz w:val="16"/>
                <w:szCs w:val="16"/>
              </w:rPr>
            </w:pPr>
            <w:r>
              <w:rPr>
                <w:sz w:val="16"/>
                <w:szCs w:val="16"/>
              </w:rPr>
              <w:t>T</w:t>
            </w:r>
          </w:p>
        </w:tc>
      </w:tr>
      <w:tr w:rsidR="00EA6A79" w:rsidRPr="00503FB1" w:rsidTr="0035156B">
        <w:trPr>
          <w:cantSplit/>
        </w:trPr>
        <w:tc>
          <w:tcPr>
            <w:tcW w:w="725" w:type="dxa"/>
          </w:tcPr>
          <w:p w:rsidR="00EA6A79" w:rsidRPr="00503FB1" w:rsidRDefault="00EA6A79" w:rsidP="00204C11">
            <w:pPr>
              <w:rPr>
                <w:sz w:val="16"/>
                <w:szCs w:val="16"/>
              </w:rPr>
            </w:pPr>
          </w:p>
        </w:tc>
        <w:tc>
          <w:tcPr>
            <w:tcW w:w="540" w:type="dxa"/>
          </w:tcPr>
          <w:p w:rsidR="00EA6A79" w:rsidRDefault="00EA6A79" w:rsidP="00EA6A79">
            <w:pPr>
              <w:rPr>
                <w:sz w:val="16"/>
                <w:szCs w:val="16"/>
              </w:rPr>
            </w:pPr>
            <w:r>
              <w:rPr>
                <w:sz w:val="16"/>
                <w:szCs w:val="16"/>
              </w:rPr>
              <w:t>113</w:t>
            </w:r>
          </w:p>
        </w:tc>
        <w:tc>
          <w:tcPr>
            <w:tcW w:w="3964" w:type="dxa"/>
          </w:tcPr>
          <w:p w:rsidR="00EA6A79" w:rsidRPr="007A5CC1" w:rsidRDefault="00EA6A79" w:rsidP="00204C11">
            <w:pPr>
              <w:pStyle w:val="Default"/>
              <w:rPr>
                <w:sz w:val="16"/>
                <w:szCs w:val="16"/>
              </w:rPr>
            </w:pPr>
            <w:r>
              <w:rPr>
                <w:sz w:val="16"/>
                <w:szCs w:val="16"/>
              </w:rPr>
              <w:t xml:space="preserve">Certificate of Compliance of Advertisements </w:t>
            </w:r>
          </w:p>
        </w:tc>
        <w:tc>
          <w:tcPr>
            <w:tcW w:w="720" w:type="dxa"/>
          </w:tcPr>
          <w:p w:rsidR="00EA6A79" w:rsidRPr="00D73A9D" w:rsidRDefault="00EA6A79" w:rsidP="00204C11">
            <w:pPr>
              <w:jc w:val="center"/>
              <w:rPr>
                <w:sz w:val="16"/>
                <w:szCs w:val="16"/>
              </w:rPr>
            </w:pPr>
            <w:r>
              <w:rPr>
                <w:sz w:val="16"/>
                <w:szCs w:val="16"/>
              </w:rPr>
              <w:t>EO</w:t>
            </w:r>
          </w:p>
        </w:tc>
        <w:tc>
          <w:tcPr>
            <w:tcW w:w="681" w:type="dxa"/>
          </w:tcPr>
          <w:p w:rsidR="00EA6A79" w:rsidRPr="00D73A9D" w:rsidRDefault="00EA6A79" w:rsidP="00204C11">
            <w:pPr>
              <w:jc w:val="center"/>
              <w:rPr>
                <w:sz w:val="16"/>
                <w:szCs w:val="16"/>
              </w:rPr>
            </w:pPr>
            <w:r>
              <w:rPr>
                <w:sz w:val="16"/>
                <w:szCs w:val="16"/>
              </w:rPr>
              <w:t>0</w:t>
            </w:r>
          </w:p>
        </w:tc>
        <w:tc>
          <w:tcPr>
            <w:tcW w:w="669" w:type="dxa"/>
          </w:tcPr>
          <w:p w:rsidR="00EA6A79" w:rsidRPr="00D73A9D" w:rsidRDefault="00EA6A79" w:rsidP="00204C11">
            <w:pPr>
              <w:jc w:val="center"/>
              <w:rPr>
                <w:sz w:val="16"/>
                <w:szCs w:val="16"/>
              </w:rPr>
            </w:pPr>
            <w:r>
              <w:rPr>
                <w:sz w:val="16"/>
                <w:szCs w:val="16"/>
              </w:rPr>
              <w:t>EO</w:t>
            </w:r>
          </w:p>
        </w:tc>
        <w:tc>
          <w:tcPr>
            <w:tcW w:w="1491" w:type="dxa"/>
          </w:tcPr>
          <w:p w:rsidR="00EA6A79" w:rsidRPr="00D73A9D" w:rsidRDefault="00EA6A79" w:rsidP="0035156B">
            <w:pPr>
              <w:rPr>
                <w:sz w:val="16"/>
                <w:szCs w:val="16"/>
              </w:rPr>
            </w:pPr>
            <w:r>
              <w:rPr>
                <w:sz w:val="16"/>
                <w:szCs w:val="16"/>
              </w:rPr>
              <w:t>3/1</w:t>
            </w:r>
          </w:p>
        </w:tc>
        <w:tc>
          <w:tcPr>
            <w:tcW w:w="1080" w:type="dxa"/>
          </w:tcPr>
          <w:p w:rsidR="00EA6A79" w:rsidRPr="00D73A9D" w:rsidRDefault="00EA6A79" w:rsidP="0035156B">
            <w:pPr>
              <w:rPr>
                <w:sz w:val="16"/>
                <w:szCs w:val="16"/>
              </w:rPr>
            </w:pPr>
            <w:r>
              <w:rPr>
                <w:sz w:val="16"/>
                <w:szCs w:val="16"/>
              </w:rPr>
              <w:t>NAIC</w:t>
            </w:r>
          </w:p>
        </w:tc>
        <w:tc>
          <w:tcPr>
            <w:tcW w:w="988" w:type="dxa"/>
          </w:tcPr>
          <w:p w:rsidR="00EA6A79" w:rsidRPr="00D73A9D" w:rsidRDefault="00EA6A79" w:rsidP="00204C11">
            <w:pPr>
              <w:rPr>
                <w:sz w:val="16"/>
                <w:szCs w:val="16"/>
              </w:rPr>
            </w:pPr>
            <w:r>
              <w:rPr>
                <w:sz w:val="16"/>
                <w:szCs w:val="16"/>
              </w:rPr>
              <w:t>T</w:t>
            </w:r>
          </w:p>
        </w:tc>
      </w:tr>
      <w:tr w:rsidR="00EA6A79" w:rsidRPr="00503FB1" w:rsidTr="0035156B">
        <w:trPr>
          <w:cantSplit/>
        </w:trPr>
        <w:tc>
          <w:tcPr>
            <w:tcW w:w="725" w:type="dxa"/>
          </w:tcPr>
          <w:p w:rsidR="00EA6A79" w:rsidRPr="00503FB1" w:rsidRDefault="00EA6A79" w:rsidP="00204C11">
            <w:pPr>
              <w:rPr>
                <w:sz w:val="16"/>
                <w:szCs w:val="16"/>
              </w:rPr>
            </w:pPr>
          </w:p>
        </w:tc>
        <w:tc>
          <w:tcPr>
            <w:tcW w:w="540" w:type="dxa"/>
          </w:tcPr>
          <w:p w:rsidR="00EA6A79" w:rsidRDefault="00EA6A79" w:rsidP="00EA6A79">
            <w:pPr>
              <w:rPr>
                <w:sz w:val="16"/>
                <w:szCs w:val="16"/>
              </w:rPr>
            </w:pPr>
            <w:r>
              <w:rPr>
                <w:sz w:val="16"/>
                <w:szCs w:val="16"/>
              </w:rPr>
              <w:t>114</w:t>
            </w:r>
          </w:p>
        </w:tc>
        <w:tc>
          <w:tcPr>
            <w:tcW w:w="3964" w:type="dxa"/>
          </w:tcPr>
          <w:p w:rsidR="00EA6A79" w:rsidRPr="007A5CC1" w:rsidRDefault="00EA6A79" w:rsidP="00204C11">
            <w:pPr>
              <w:pStyle w:val="Default"/>
              <w:rPr>
                <w:sz w:val="16"/>
                <w:szCs w:val="16"/>
              </w:rPr>
            </w:pPr>
            <w:r>
              <w:rPr>
                <w:sz w:val="16"/>
                <w:szCs w:val="16"/>
              </w:rPr>
              <w:t xml:space="preserve">Publication Notice (only CO,GA,IN,ND, and SD) </w:t>
            </w:r>
          </w:p>
        </w:tc>
        <w:tc>
          <w:tcPr>
            <w:tcW w:w="720" w:type="dxa"/>
          </w:tcPr>
          <w:p w:rsidR="00EA6A79" w:rsidRPr="00D73A9D" w:rsidRDefault="00EA6A79" w:rsidP="00204C11">
            <w:pPr>
              <w:jc w:val="center"/>
              <w:rPr>
                <w:sz w:val="16"/>
                <w:szCs w:val="16"/>
              </w:rPr>
            </w:pPr>
            <w:r>
              <w:rPr>
                <w:sz w:val="16"/>
                <w:szCs w:val="16"/>
              </w:rPr>
              <w:t>EO</w:t>
            </w:r>
          </w:p>
        </w:tc>
        <w:tc>
          <w:tcPr>
            <w:tcW w:w="681" w:type="dxa"/>
          </w:tcPr>
          <w:p w:rsidR="00EA6A79" w:rsidRPr="00D73A9D" w:rsidRDefault="00EA6A79" w:rsidP="00204C11">
            <w:pPr>
              <w:jc w:val="center"/>
              <w:rPr>
                <w:sz w:val="16"/>
                <w:szCs w:val="16"/>
              </w:rPr>
            </w:pPr>
            <w:r>
              <w:rPr>
                <w:sz w:val="16"/>
                <w:szCs w:val="16"/>
              </w:rPr>
              <w:t>0</w:t>
            </w:r>
          </w:p>
        </w:tc>
        <w:tc>
          <w:tcPr>
            <w:tcW w:w="669" w:type="dxa"/>
          </w:tcPr>
          <w:p w:rsidR="00EA6A79" w:rsidRPr="00D73A9D" w:rsidRDefault="00EA6A79" w:rsidP="00204C11">
            <w:pPr>
              <w:jc w:val="center"/>
              <w:rPr>
                <w:sz w:val="16"/>
                <w:szCs w:val="16"/>
              </w:rPr>
            </w:pPr>
            <w:r>
              <w:rPr>
                <w:sz w:val="16"/>
                <w:szCs w:val="16"/>
              </w:rPr>
              <w:t>EO</w:t>
            </w:r>
          </w:p>
        </w:tc>
        <w:tc>
          <w:tcPr>
            <w:tcW w:w="1491" w:type="dxa"/>
          </w:tcPr>
          <w:p w:rsidR="00EA6A79" w:rsidRPr="00D73A9D" w:rsidRDefault="00EA6A79" w:rsidP="0035156B">
            <w:pPr>
              <w:rPr>
                <w:sz w:val="16"/>
                <w:szCs w:val="16"/>
              </w:rPr>
            </w:pPr>
            <w:r>
              <w:rPr>
                <w:sz w:val="16"/>
                <w:szCs w:val="16"/>
              </w:rPr>
              <w:t>3/1</w:t>
            </w:r>
          </w:p>
        </w:tc>
        <w:tc>
          <w:tcPr>
            <w:tcW w:w="1080" w:type="dxa"/>
          </w:tcPr>
          <w:p w:rsidR="00EA6A79" w:rsidRPr="00D73A9D" w:rsidRDefault="00EA6A79" w:rsidP="0035156B">
            <w:pPr>
              <w:rPr>
                <w:sz w:val="16"/>
                <w:szCs w:val="16"/>
              </w:rPr>
            </w:pPr>
            <w:r>
              <w:rPr>
                <w:sz w:val="16"/>
                <w:szCs w:val="16"/>
              </w:rPr>
              <w:t>State</w:t>
            </w:r>
          </w:p>
        </w:tc>
        <w:tc>
          <w:tcPr>
            <w:tcW w:w="988" w:type="dxa"/>
          </w:tcPr>
          <w:p w:rsidR="00EA6A79" w:rsidRPr="00D73A9D" w:rsidRDefault="00EA6A79" w:rsidP="00204C11">
            <w:pPr>
              <w:rPr>
                <w:sz w:val="16"/>
                <w:szCs w:val="16"/>
              </w:rPr>
            </w:pPr>
            <w:r>
              <w:rPr>
                <w:sz w:val="16"/>
                <w:szCs w:val="16"/>
              </w:rPr>
              <w:t>T</w:t>
            </w:r>
          </w:p>
        </w:tc>
      </w:tr>
      <w:tr w:rsidR="00EA6A79" w:rsidRPr="00503FB1" w:rsidTr="0035156B">
        <w:trPr>
          <w:cantSplit/>
        </w:trPr>
        <w:tc>
          <w:tcPr>
            <w:tcW w:w="725" w:type="dxa"/>
          </w:tcPr>
          <w:p w:rsidR="00EA6A79" w:rsidRPr="00503FB1" w:rsidRDefault="00EA6A79" w:rsidP="00204C11">
            <w:pPr>
              <w:rPr>
                <w:sz w:val="16"/>
                <w:szCs w:val="16"/>
              </w:rPr>
            </w:pPr>
          </w:p>
        </w:tc>
        <w:tc>
          <w:tcPr>
            <w:tcW w:w="540" w:type="dxa"/>
          </w:tcPr>
          <w:p w:rsidR="00EA6A79" w:rsidRDefault="00EA6A79" w:rsidP="00EA6A79">
            <w:pPr>
              <w:rPr>
                <w:sz w:val="16"/>
                <w:szCs w:val="16"/>
              </w:rPr>
            </w:pPr>
            <w:r>
              <w:rPr>
                <w:sz w:val="16"/>
                <w:szCs w:val="16"/>
              </w:rPr>
              <w:t>115</w:t>
            </w:r>
          </w:p>
        </w:tc>
        <w:tc>
          <w:tcPr>
            <w:tcW w:w="3964" w:type="dxa"/>
          </w:tcPr>
          <w:p w:rsidR="00EA6A79" w:rsidRPr="007A5CC1" w:rsidRDefault="00EA6A79" w:rsidP="00204C11">
            <w:pPr>
              <w:pStyle w:val="Default"/>
              <w:rPr>
                <w:sz w:val="16"/>
                <w:szCs w:val="16"/>
              </w:rPr>
            </w:pPr>
            <w:r>
              <w:rPr>
                <w:sz w:val="16"/>
                <w:szCs w:val="16"/>
              </w:rPr>
              <w:t xml:space="preserve">Credit Life (Exhibit A) </w:t>
            </w:r>
          </w:p>
        </w:tc>
        <w:tc>
          <w:tcPr>
            <w:tcW w:w="720" w:type="dxa"/>
          </w:tcPr>
          <w:p w:rsidR="00EA6A79" w:rsidRPr="00D73A9D" w:rsidRDefault="00EA6A79" w:rsidP="00204C11">
            <w:pPr>
              <w:jc w:val="center"/>
              <w:rPr>
                <w:sz w:val="16"/>
                <w:szCs w:val="16"/>
              </w:rPr>
            </w:pPr>
            <w:r>
              <w:rPr>
                <w:sz w:val="16"/>
                <w:szCs w:val="16"/>
              </w:rPr>
              <w:t>EO</w:t>
            </w:r>
          </w:p>
        </w:tc>
        <w:tc>
          <w:tcPr>
            <w:tcW w:w="681" w:type="dxa"/>
          </w:tcPr>
          <w:p w:rsidR="00EA6A79" w:rsidRPr="00D73A9D" w:rsidRDefault="00EA6A79" w:rsidP="00204C11">
            <w:pPr>
              <w:jc w:val="center"/>
              <w:rPr>
                <w:sz w:val="16"/>
                <w:szCs w:val="16"/>
              </w:rPr>
            </w:pPr>
            <w:r>
              <w:rPr>
                <w:sz w:val="16"/>
                <w:szCs w:val="16"/>
              </w:rPr>
              <w:t>0</w:t>
            </w:r>
          </w:p>
        </w:tc>
        <w:tc>
          <w:tcPr>
            <w:tcW w:w="669" w:type="dxa"/>
          </w:tcPr>
          <w:p w:rsidR="00EA6A79" w:rsidRPr="00D73A9D" w:rsidRDefault="00EA6A79" w:rsidP="00204C11">
            <w:pPr>
              <w:jc w:val="center"/>
              <w:rPr>
                <w:sz w:val="16"/>
                <w:szCs w:val="16"/>
              </w:rPr>
            </w:pPr>
            <w:r>
              <w:rPr>
                <w:sz w:val="16"/>
                <w:szCs w:val="16"/>
              </w:rPr>
              <w:t>EO</w:t>
            </w:r>
          </w:p>
        </w:tc>
        <w:tc>
          <w:tcPr>
            <w:tcW w:w="1491" w:type="dxa"/>
          </w:tcPr>
          <w:p w:rsidR="00EA6A79" w:rsidRPr="00D73A9D" w:rsidRDefault="00EA6A79" w:rsidP="0035156B">
            <w:pPr>
              <w:rPr>
                <w:sz w:val="16"/>
                <w:szCs w:val="16"/>
              </w:rPr>
            </w:pPr>
            <w:r>
              <w:rPr>
                <w:sz w:val="16"/>
                <w:szCs w:val="16"/>
              </w:rPr>
              <w:t>3/1</w:t>
            </w:r>
          </w:p>
        </w:tc>
        <w:tc>
          <w:tcPr>
            <w:tcW w:w="1080" w:type="dxa"/>
          </w:tcPr>
          <w:p w:rsidR="00EA6A79" w:rsidRPr="00D73A9D" w:rsidRDefault="00EA6A79" w:rsidP="0035156B">
            <w:pPr>
              <w:rPr>
                <w:sz w:val="16"/>
                <w:szCs w:val="16"/>
              </w:rPr>
            </w:pPr>
            <w:r>
              <w:rPr>
                <w:sz w:val="16"/>
                <w:szCs w:val="16"/>
              </w:rPr>
              <w:t>State</w:t>
            </w:r>
          </w:p>
        </w:tc>
        <w:tc>
          <w:tcPr>
            <w:tcW w:w="988" w:type="dxa"/>
          </w:tcPr>
          <w:p w:rsidR="00EA6A79" w:rsidRPr="00D73A9D" w:rsidRDefault="00EA6A79" w:rsidP="00204C11">
            <w:pPr>
              <w:rPr>
                <w:sz w:val="16"/>
                <w:szCs w:val="16"/>
              </w:rPr>
            </w:pPr>
            <w:r>
              <w:rPr>
                <w:sz w:val="16"/>
                <w:szCs w:val="16"/>
              </w:rPr>
              <w:t>T</w:t>
            </w:r>
          </w:p>
        </w:tc>
      </w:tr>
      <w:tr w:rsidR="00EA6A79" w:rsidRPr="00503FB1" w:rsidTr="0035156B">
        <w:trPr>
          <w:cantSplit/>
        </w:trPr>
        <w:tc>
          <w:tcPr>
            <w:tcW w:w="725" w:type="dxa"/>
          </w:tcPr>
          <w:p w:rsidR="00EA6A79" w:rsidRPr="00503FB1" w:rsidRDefault="00EA6A79" w:rsidP="00204C11">
            <w:pPr>
              <w:rPr>
                <w:sz w:val="16"/>
                <w:szCs w:val="16"/>
              </w:rPr>
            </w:pPr>
          </w:p>
        </w:tc>
        <w:tc>
          <w:tcPr>
            <w:tcW w:w="540" w:type="dxa"/>
          </w:tcPr>
          <w:p w:rsidR="00EA6A79" w:rsidRDefault="00EA6A79" w:rsidP="00EA6A79">
            <w:pPr>
              <w:rPr>
                <w:sz w:val="16"/>
                <w:szCs w:val="16"/>
              </w:rPr>
            </w:pPr>
            <w:r>
              <w:rPr>
                <w:sz w:val="16"/>
                <w:szCs w:val="16"/>
              </w:rPr>
              <w:t>116</w:t>
            </w:r>
          </w:p>
        </w:tc>
        <w:tc>
          <w:tcPr>
            <w:tcW w:w="3964" w:type="dxa"/>
          </w:tcPr>
          <w:p w:rsidR="00EA6A79" w:rsidRPr="007A5CC1" w:rsidRDefault="00EA6A79" w:rsidP="00204C11">
            <w:pPr>
              <w:pStyle w:val="Default"/>
              <w:rPr>
                <w:sz w:val="16"/>
                <w:szCs w:val="16"/>
              </w:rPr>
            </w:pPr>
            <w:r>
              <w:rPr>
                <w:sz w:val="16"/>
                <w:szCs w:val="16"/>
              </w:rPr>
              <w:t xml:space="preserve">Uniform Consent to Service of Process (with separate payment) </w:t>
            </w:r>
          </w:p>
        </w:tc>
        <w:tc>
          <w:tcPr>
            <w:tcW w:w="720" w:type="dxa"/>
          </w:tcPr>
          <w:p w:rsidR="00EA6A79" w:rsidRPr="00D73A9D" w:rsidRDefault="00EA6A79" w:rsidP="00204C11">
            <w:pPr>
              <w:jc w:val="center"/>
              <w:rPr>
                <w:sz w:val="16"/>
                <w:szCs w:val="16"/>
              </w:rPr>
            </w:pPr>
            <w:r>
              <w:rPr>
                <w:sz w:val="16"/>
                <w:szCs w:val="16"/>
              </w:rPr>
              <w:t>0</w:t>
            </w:r>
          </w:p>
        </w:tc>
        <w:tc>
          <w:tcPr>
            <w:tcW w:w="681" w:type="dxa"/>
          </w:tcPr>
          <w:p w:rsidR="00EA6A79" w:rsidRPr="00D73A9D" w:rsidRDefault="00EA6A79" w:rsidP="00204C11">
            <w:pPr>
              <w:jc w:val="center"/>
              <w:rPr>
                <w:sz w:val="16"/>
                <w:szCs w:val="16"/>
              </w:rPr>
            </w:pPr>
            <w:r>
              <w:rPr>
                <w:sz w:val="16"/>
                <w:szCs w:val="16"/>
              </w:rPr>
              <w:t>0</w:t>
            </w:r>
          </w:p>
        </w:tc>
        <w:tc>
          <w:tcPr>
            <w:tcW w:w="669" w:type="dxa"/>
            <w:vAlign w:val="bottom"/>
          </w:tcPr>
          <w:p w:rsidR="00EA6A79" w:rsidRPr="00D73A9D" w:rsidRDefault="00EA6A79" w:rsidP="00204C11">
            <w:pPr>
              <w:jc w:val="center"/>
              <w:rPr>
                <w:sz w:val="16"/>
                <w:szCs w:val="16"/>
              </w:rPr>
            </w:pPr>
            <w:r>
              <w:rPr>
                <w:sz w:val="16"/>
                <w:szCs w:val="16"/>
              </w:rPr>
              <w:t>If Applicable</w:t>
            </w:r>
          </w:p>
        </w:tc>
        <w:tc>
          <w:tcPr>
            <w:tcW w:w="1491" w:type="dxa"/>
          </w:tcPr>
          <w:p w:rsidR="00EA6A79" w:rsidRPr="00D73A9D" w:rsidRDefault="00EA6A79" w:rsidP="0035156B">
            <w:pPr>
              <w:rPr>
                <w:sz w:val="16"/>
                <w:szCs w:val="16"/>
              </w:rPr>
            </w:pPr>
            <w:r>
              <w:rPr>
                <w:sz w:val="16"/>
                <w:szCs w:val="16"/>
              </w:rPr>
              <w:t>3/1</w:t>
            </w:r>
          </w:p>
        </w:tc>
        <w:tc>
          <w:tcPr>
            <w:tcW w:w="1080" w:type="dxa"/>
          </w:tcPr>
          <w:p w:rsidR="00EA6A79" w:rsidRPr="00D73A9D" w:rsidRDefault="00EA6A79" w:rsidP="0035156B">
            <w:pPr>
              <w:rPr>
                <w:sz w:val="16"/>
                <w:szCs w:val="16"/>
              </w:rPr>
            </w:pPr>
            <w:r>
              <w:rPr>
                <w:sz w:val="16"/>
                <w:szCs w:val="16"/>
              </w:rPr>
              <w:t>State</w:t>
            </w:r>
          </w:p>
        </w:tc>
        <w:tc>
          <w:tcPr>
            <w:tcW w:w="988" w:type="dxa"/>
          </w:tcPr>
          <w:p w:rsidR="00EA6A79" w:rsidRPr="00D73A9D" w:rsidRDefault="00EA6A79" w:rsidP="00204C11">
            <w:pPr>
              <w:rPr>
                <w:sz w:val="16"/>
                <w:szCs w:val="16"/>
              </w:rPr>
            </w:pPr>
            <w:r>
              <w:rPr>
                <w:sz w:val="16"/>
                <w:szCs w:val="16"/>
              </w:rPr>
              <w:t>F</w:t>
            </w:r>
          </w:p>
        </w:tc>
      </w:tr>
      <w:tr w:rsidR="00EA6A79" w:rsidRPr="00503FB1" w:rsidTr="00043E87">
        <w:trPr>
          <w:cantSplit/>
        </w:trPr>
        <w:tc>
          <w:tcPr>
            <w:tcW w:w="725" w:type="dxa"/>
          </w:tcPr>
          <w:p w:rsidR="00EA6A79" w:rsidRPr="00503FB1" w:rsidRDefault="00EA6A79" w:rsidP="00204C11">
            <w:pPr>
              <w:rPr>
                <w:sz w:val="16"/>
                <w:szCs w:val="16"/>
              </w:rPr>
            </w:pPr>
          </w:p>
        </w:tc>
        <w:tc>
          <w:tcPr>
            <w:tcW w:w="540" w:type="dxa"/>
          </w:tcPr>
          <w:p w:rsidR="00EA6A79" w:rsidRDefault="00EA6A79" w:rsidP="00EA6A79">
            <w:pPr>
              <w:rPr>
                <w:sz w:val="16"/>
                <w:szCs w:val="16"/>
              </w:rPr>
            </w:pPr>
          </w:p>
        </w:tc>
        <w:tc>
          <w:tcPr>
            <w:tcW w:w="3964" w:type="dxa"/>
          </w:tcPr>
          <w:p w:rsidR="00EA6A79" w:rsidRDefault="00EA6A79" w:rsidP="00204C11">
            <w:pPr>
              <w:pStyle w:val="Default"/>
              <w:rPr>
                <w:sz w:val="16"/>
                <w:szCs w:val="16"/>
              </w:rPr>
            </w:pPr>
          </w:p>
        </w:tc>
        <w:tc>
          <w:tcPr>
            <w:tcW w:w="720" w:type="dxa"/>
          </w:tcPr>
          <w:p w:rsidR="00EA6A79" w:rsidRDefault="00EA6A79" w:rsidP="00204C11">
            <w:pPr>
              <w:jc w:val="center"/>
              <w:rPr>
                <w:sz w:val="16"/>
                <w:szCs w:val="16"/>
              </w:rPr>
            </w:pPr>
          </w:p>
        </w:tc>
        <w:tc>
          <w:tcPr>
            <w:tcW w:w="681" w:type="dxa"/>
          </w:tcPr>
          <w:p w:rsidR="00EA6A79" w:rsidRDefault="00EA6A79" w:rsidP="00204C11">
            <w:pPr>
              <w:jc w:val="center"/>
              <w:rPr>
                <w:sz w:val="16"/>
                <w:szCs w:val="16"/>
              </w:rPr>
            </w:pPr>
          </w:p>
        </w:tc>
        <w:tc>
          <w:tcPr>
            <w:tcW w:w="669" w:type="dxa"/>
          </w:tcPr>
          <w:p w:rsidR="00EA6A79" w:rsidRDefault="00EA6A79" w:rsidP="00204C11">
            <w:pPr>
              <w:jc w:val="center"/>
              <w:rPr>
                <w:sz w:val="16"/>
                <w:szCs w:val="16"/>
              </w:rPr>
            </w:pPr>
          </w:p>
        </w:tc>
        <w:tc>
          <w:tcPr>
            <w:tcW w:w="1491" w:type="dxa"/>
          </w:tcPr>
          <w:p w:rsidR="00EA6A79" w:rsidRDefault="00EA6A79" w:rsidP="00204C11">
            <w:pPr>
              <w:rPr>
                <w:sz w:val="16"/>
                <w:szCs w:val="16"/>
              </w:rPr>
            </w:pPr>
          </w:p>
        </w:tc>
        <w:tc>
          <w:tcPr>
            <w:tcW w:w="1080" w:type="dxa"/>
          </w:tcPr>
          <w:p w:rsidR="00EA6A79" w:rsidRDefault="00EA6A79" w:rsidP="00204C11">
            <w:pPr>
              <w:jc w:val="center"/>
              <w:rPr>
                <w:sz w:val="16"/>
                <w:szCs w:val="16"/>
              </w:rPr>
            </w:pPr>
          </w:p>
        </w:tc>
        <w:tc>
          <w:tcPr>
            <w:tcW w:w="988" w:type="dxa"/>
          </w:tcPr>
          <w:p w:rsidR="00EA6A79" w:rsidRDefault="00EA6A79" w:rsidP="00204C11">
            <w:pPr>
              <w:rPr>
                <w:sz w:val="16"/>
                <w:szCs w:val="16"/>
              </w:rPr>
            </w:pPr>
          </w:p>
        </w:tc>
      </w:tr>
    </w:tbl>
    <w:p w:rsidR="00CB70F7" w:rsidRPr="00EF76B1" w:rsidRDefault="00CB70F7">
      <w:pPr>
        <w:pStyle w:val="BodyText3"/>
        <w:rPr>
          <w:sz w:val="16"/>
          <w:szCs w:val="16"/>
        </w:rPr>
      </w:pPr>
    </w:p>
    <w:p w:rsidR="00CB70F7" w:rsidRPr="00EF76B1" w:rsidRDefault="00CB70F7" w:rsidP="00F35460">
      <w:pPr>
        <w:pStyle w:val="BodyText3"/>
        <w:jc w:val="both"/>
        <w:rPr>
          <w:sz w:val="16"/>
          <w:szCs w:val="16"/>
        </w:rPr>
      </w:pPr>
      <w:r w:rsidRPr="00EF76B1">
        <w:rPr>
          <w:sz w:val="16"/>
          <w:szCs w:val="16"/>
        </w:rPr>
        <w:t>*If XXX appears in this column, this state does not require this filing, if hard copy is filed with the state of domicile and if the data is filed electronically with the NAIC. If N/A appears in this column, the filing is required with the domiciliary state.</w:t>
      </w:r>
      <w:r w:rsidR="00156495" w:rsidRPr="00EF76B1">
        <w:rPr>
          <w:sz w:val="16"/>
          <w:szCs w:val="16"/>
        </w:rPr>
        <w:t xml:space="preserve">  </w:t>
      </w:r>
      <w:proofErr w:type="gramStart"/>
      <w:r w:rsidR="00156495" w:rsidRPr="00EF76B1">
        <w:rPr>
          <w:sz w:val="16"/>
          <w:szCs w:val="16"/>
        </w:rPr>
        <w:t>EO (electronic only filing)</w:t>
      </w:r>
      <w:r w:rsidR="005E0E33" w:rsidRPr="00EF76B1">
        <w:rPr>
          <w:sz w:val="16"/>
          <w:szCs w:val="16"/>
        </w:rPr>
        <w:t>.</w:t>
      </w:r>
      <w:proofErr w:type="gramEnd"/>
    </w:p>
    <w:p w:rsidR="00CB70F7" w:rsidRPr="00EF76B1" w:rsidRDefault="00CB70F7" w:rsidP="00F35460">
      <w:pPr>
        <w:spacing w:before="120"/>
        <w:jc w:val="both"/>
        <w:rPr>
          <w:b/>
          <w:sz w:val="16"/>
          <w:szCs w:val="16"/>
        </w:rPr>
      </w:pPr>
      <w:r w:rsidRPr="00EF76B1">
        <w:rPr>
          <w:b/>
          <w:sz w:val="16"/>
          <w:szCs w:val="16"/>
        </w:rPr>
        <w:t xml:space="preserve">**If Form Source is NAIC, the form should be obtained from the appropriate vendor. </w:t>
      </w:r>
    </w:p>
    <w:p w:rsidR="003D63A4" w:rsidRDefault="003D63A4" w:rsidP="003D63A4">
      <w:pPr>
        <w:jc w:val="both"/>
        <w:rPr>
          <w:b/>
          <w:bCs/>
          <w:sz w:val="16"/>
          <w:szCs w:val="16"/>
          <w:highlight w:val="yellow"/>
        </w:rPr>
      </w:pPr>
    </w:p>
    <w:p w:rsidR="003D63A4" w:rsidRPr="0085028F" w:rsidRDefault="003D63A4" w:rsidP="003D63A4">
      <w:pPr>
        <w:jc w:val="both"/>
        <w:rPr>
          <w:sz w:val="16"/>
        </w:rPr>
      </w:pPr>
      <w:r w:rsidRPr="00F74B72">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F74B72">
        <w:rPr>
          <w:b/>
          <w:bCs/>
          <w:sz w:val="16"/>
          <w:szCs w:val="16"/>
          <w:u w:val="single"/>
        </w:rPr>
        <w:t>not</w:t>
      </w:r>
      <w:r w:rsidRPr="00F74B72">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8" w:history="1">
        <w:r w:rsidRPr="00F74B72">
          <w:rPr>
            <w:rStyle w:val="Hyperlink"/>
            <w:sz w:val="16"/>
            <w:szCs w:val="16"/>
          </w:rPr>
          <w:t>http://www.naic.org/public_lead_state_report.htm</w:t>
        </w:r>
      </w:hyperlink>
      <w:r w:rsidRPr="00F74B72">
        <w:rPr>
          <w:sz w:val="16"/>
        </w:rPr>
        <w:t>.</w:t>
      </w:r>
    </w:p>
    <w:p w:rsidR="007F542A" w:rsidRPr="009622D2" w:rsidRDefault="007F542A" w:rsidP="00F35460">
      <w:pPr>
        <w:spacing w:before="120"/>
        <w:jc w:val="both"/>
        <w:rPr>
          <w:b/>
          <w:sz w:val="16"/>
          <w:szCs w:val="16"/>
        </w:rPr>
      </w:pPr>
      <w:r w:rsidRPr="00EF76B1">
        <w:rPr>
          <w:b/>
          <w:sz w:val="16"/>
          <w:szCs w:val="16"/>
        </w:rPr>
        <w:t>*</w:t>
      </w:r>
      <w:r w:rsidR="003D63A4">
        <w:rPr>
          <w:b/>
          <w:sz w:val="16"/>
          <w:szCs w:val="16"/>
        </w:rPr>
        <w:t>*</w:t>
      </w:r>
      <w:r w:rsidRPr="00EF76B1">
        <w:rPr>
          <w:b/>
          <w:sz w:val="16"/>
          <w:szCs w:val="16"/>
        </w:rPr>
        <w:t>**</w:t>
      </w:r>
      <w:r w:rsidR="00EF76B1" w:rsidRPr="00EF76B1">
        <w:rPr>
          <w:b/>
          <w:sz w:val="16"/>
          <w:szCs w:val="16"/>
        </w:rPr>
        <w:t xml:space="preserve">For those states that have adopted the NAIC updated Holding Company Model Act, a </w:t>
      </w:r>
      <w:r w:rsidR="00EA60F1">
        <w:rPr>
          <w:b/>
          <w:sz w:val="16"/>
          <w:szCs w:val="16"/>
        </w:rPr>
        <w:t>F</w:t>
      </w:r>
      <w:r w:rsidR="00EF76B1" w:rsidRPr="00EF76B1">
        <w:rPr>
          <w:b/>
          <w:sz w:val="16"/>
          <w:szCs w:val="16"/>
        </w:rPr>
        <w:t xml:space="preserve">orm </w:t>
      </w:r>
      <w:proofErr w:type="spellStart"/>
      <w:r w:rsidR="00EF76B1" w:rsidRPr="00EF76B1">
        <w:rPr>
          <w:b/>
          <w:sz w:val="16"/>
          <w:szCs w:val="16"/>
        </w:rPr>
        <w:t>F</w:t>
      </w:r>
      <w:proofErr w:type="spellEnd"/>
      <w:r w:rsidR="00EF76B1" w:rsidRPr="00EF76B1">
        <w:rPr>
          <w:b/>
          <w:sz w:val="16"/>
          <w:szCs w:val="16"/>
        </w:rPr>
        <w:t xml:space="preserve"> </w:t>
      </w:r>
      <w:r w:rsidR="00EA60F1">
        <w:rPr>
          <w:b/>
          <w:sz w:val="16"/>
          <w:szCs w:val="16"/>
        </w:rPr>
        <w:t>f</w:t>
      </w:r>
      <w:r w:rsidR="00EF76B1" w:rsidRPr="00EF76B1">
        <w:rPr>
          <w:b/>
          <w:sz w:val="16"/>
          <w:szCs w:val="16"/>
        </w:rPr>
        <w:t>iling is required annually by holding company groups. Consistent with the Form</w:t>
      </w:r>
      <w:r w:rsidR="000477E9">
        <w:rPr>
          <w:b/>
          <w:sz w:val="16"/>
          <w:szCs w:val="16"/>
        </w:rPr>
        <w:t xml:space="preserve"> </w:t>
      </w:r>
      <w:r w:rsidR="00EF76B1" w:rsidRPr="00EF76B1">
        <w:rPr>
          <w:b/>
          <w:sz w:val="16"/>
          <w:szCs w:val="16"/>
        </w:rPr>
        <w:t xml:space="preserve">B filing requirements, the Form F is a state filing only and should </w:t>
      </w:r>
      <w:r w:rsidR="00EF76B1" w:rsidRPr="00EF76B1">
        <w:rPr>
          <w:b/>
          <w:sz w:val="16"/>
          <w:szCs w:val="16"/>
          <w:u w:val="single"/>
        </w:rPr>
        <w:t>not</w:t>
      </w:r>
      <w:r w:rsidR="00EF76B1" w:rsidRPr="00EF76B1">
        <w:rPr>
          <w:b/>
          <w:sz w:val="16"/>
          <w:szCs w:val="16"/>
        </w:rPr>
        <w:t xml:space="preserve"> be submitted by the company to the NAIC.</w:t>
      </w:r>
      <w:r w:rsidR="0094096F">
        <w:rPr>
          <w:b/>
          <w:sz w:val="16"/>
          <w:szCs w:val="16"/>
        </w:rPr>
        <w:t xml:space="preserve">  Note however that </w:t>
      </w:r>
      <w:r w:rsidR="0094096F" w:rsidRPr="009622D2">
        <w:rPr>
          <w:b/>
          <w:sz w:val="16"/>
          <w:szCs w:val="16"/>
        </w:rPr>
        <w:t xml:space="preserve">this filing is intended to be submitted to the lead state.  For more information on lead states, see the following NAIC URL: </w:t>
      </w:r>
      <w:hyperlink r:id="rId9" w:history="1">
        <w:r w:rsidR="0094096F" w:rsidRPr="009622D2">
          <w:rPr>
            <w:rStyle w:val="Hyperlink"/>
            <w:sz w:val="16"/>
            <w:szCs w:val="16"/>
          </w:rPr>
          <w:t>http://www.naic.org/public_lead_state_report.htm</w:t>
        </w:r>
      </w:hyperlink>
      <w:r w:rsidR="0094096F" w:rsidRPr="009622D2">
        <w:rPr>
          <w:sz w:val="16"/>
          <w:szCs w:val="16"/>
        </w:rPr>
        <w:t xml:space="preserve"> </w:t>
      </w:r>
    </w:p>
    <w:p w:rsidR="007F542A" w:rsidRDefault="007F542A">
      <w:pPr>
        <w:rPr>
          <w:b/>
          <w:sz w:val="16"/>
          <w:szCs w:val="16"/>
        </w:rPr>
      </w:pPr>
    </w:p>
    <w:p w:rsidR="00874EE2" w:rsidRPr="00EE2FEA" w:rsidRDefault="00874EE2" w:rsidP="00874EE2">
      <w:pPr>
        <w:jc w:val="both"/>
        <w:rPr>
          <w:b/>
          <w:sz w:val="16"/>
          <w:szCs w:val="16"/>
        </w:rPr>
      </w:pPr>
      <w:r w:rsidRPr="00EE2FEA">
        <w:rPr>
          <w:b/>
          <w:bCs/>
          <w:sz w:val="16"/>
          <w:szCs w:val="16"/>
        </w:rPr>
        <w:t>**</w:t>
      </w:r>
      <w:r w:rsidR="0085028F">
        <w:rPr>
          <w:b/>
          <w:bCs/>
          <w:sz w:val="16"/>
          <w:szCs w:val="16"/>
        </w:rPr>
        <w:t>*</w:t>
      </w:r>
      <w:r w:rsidRPr="00EE2FE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A33F7F">
        <w:rPr>
          <w:b/>
          <w:bCs/>
          <w:sz w:val="16"/>
          <w:szCs w:val="16"/>
        </w:rPr>
        <w:t>T</w:t>
      </w:r>
      <w:r w:rsidRPr="00EE2FEA">
        <w:rPr>
          <w:b/>
          <w:bCs/>
          <w:sz w:val="16"/>
          <w:szCs w:val="16"/>
        </w:rPr>
        <w:t xml:space="preserve">he 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A33F7F" w:rsidRPr="00A33F7F">
        <w:rPr>
          <w:b/>
          <w:bCs/>
          <w:sz w:val="16"/>
          <w:szCs w:val="16"/>
        </w:rPr>
        <w:t xml:space="preserve"> 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0" w:history="1">
        <w:r w:rsidRPr="00EE2FEA">
          <w:rPr>
            <w:rStyle w:val="Hyperlink"/>
            <w:sz w:val="16"/>
            <w:szCs w:val="16"/>
          </w:rPr>
          <w:t>http://www.naic.org/public_lead_state_report.htm</w:t>
        </w:r>
      </w:hyperlink>
      <w:r w:rsidR="0085028F">
        <w:rPr>
          <w:rStyle w:val="Hyperlink"/>
          <w:sz w:val="16"/>
          <w:szCs w:val="16"/>
        </w:rPr>
        <w:t>.</w:t>
      </w:r>
    </w:p>
    <w:p w:rsidR="00874EE2" w:rsidRPr="009622D2" w:rsidRDefault="00874EE2">
      <w:pPr>
        <w:rPr>
          <w:b/>
          <w:sz w:val="16"/>
          <w:szCs w:val="16"/>
        </w:rPr>
      </w:pPr>
    </w:p>
    <w:p w:rsidR="00CB70F7" w:rsidRDefault="00CB70F7">
      <w:pPr>
        <w:rPr>
          <w:sz w:val="20"/>
        </w:rPr>
      </w:pPr>
      <w:r>
        <w:rPr>
          <w:b/>
          <w:sz w:val="20"/>
        </w:rPr>
        <w:br w:type="page"/>
      </w:r>
    </w:p>
    <w:p w:rsidR="00CB70F7" w:rsidRDefault="00CB70F7">
      <w:pPr>
        <w:rPr>
          <w:sz w:val="20"/>
        </w:rPr>
      </w:pP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CB70F7" w:rsidTr="003512DB">
        <w:tc>
          <w:tcPr>
            <w:tcW w:w="720" w:type="dxa"/>
          </w:tcPr>
          <w:p w:rsidR="00CB70F7" w:rsidRDefault="00CB70F7">
            <w:pPr>
              <w:rPr>
                <w:sz w:val="20"/>
              </w:rPr>
            </w:pPr>
          </w:p>
        </w:tc>
        <w:tc>
          <w:tcPr>
            <w:tcW w:w="540" w:type="dxa"/>
          </w:tcPr>
          <w:p w:rsidR="00CB70F7" w:rsidRDefault="00CB70F7">
            <w:pPr>
              <w:rPr>
                <w:sz w:val="20"/>
              </w:rPr>
            </w:pPr>
          </w:p>
        </w:tc>
        <w:tc>
          <w:tcPr>
            <w:tcW w:w="5940" w:type="dxa"/>
          </w:tcPr>
          <w:p w:rsidR="00CB70F7" w:rsidRDefault="00CB70F7">
            <w:pPr>
              <w:rPr>
                <w:b/>
                <w:sz w:val="20"/>
              </w:rPr>
            </w:pPr>
            <w:r>
              <w:rPr>
                <w:b/>
                <w:sz w:val="20"/>
              </w:rPr>
              <w:t>NOTES AND INSTRUCTIONS (A-K APPLY TO ALL FILINGS)</w:t>
            </w:r>
          </w:p>
        </w:tc>
        <w:tc>
          <w:tcPr>
            <w:tcW w:w="3510" w:type="dxa"/>
          </w:tcPr>
          <w:p w:rsidR="00CB70F7" w:rsidRDefault="00CB70F7">
            <w:pPr>
              <w:rPr>
                <w:sz w:val="20"/>
              </w:rPr>
            </w:pP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A</w:t>
            </w:r>
          </w:p>
        </w:tc>
        <w:tc>
          <w:tcPr>
            <w:tcW w:w="5940" w:type="dxa"/>
          </w:tcPr>
          <w:p w:rsidR="003512DB" w:rsidRDefault="003512DB">
            <w:pPr>
              <w:rPr>
                <w:sz w:val="20"/>
              </w:rPr>
            </w:pPr>
            <w:r>
              <w:rPr>
                <w:sz w:val="20"/>
              </w:rPr>
              <w:t>Required Filings Contact Person:</w:t>
            </w:r>
          </w:p>
          <w:p w:rsidR="003512DB" w:rsidRDefault="003512DB">
            <w:pPr>
              <w:rPr>
                <w:sz w:val="20"/>
              </w:rPr>
            </w:pPr>
          </w:p>
          <w:p w:rsidR="003512DB" w:rsidRDefault="003512DB">
            <w:pPr>
              <w:rPr>
                <w:sz w:val="20"/>
              </w:rPr>
            </w:pPr>
          </w:p>
        </w:tc>
        <w:tc>
          <w:tcPr>
            <w:tcW w:w="3510" w:type="dxa"/>
          </w:tcPr>
          <w:p w:rsidR="003512DB" w:rsidRDefault="003512DB" w:rsidP="00204C11">
            <w:pPr>
              <w:pStyle w:val="Default"/>
              <w:rPr>
                <w:sz w:val="16"/>
                <w:szCs w:val="16"/>
              </w:rPr>
            </w:pPr>
            <w:r>
              <w:rPr>
                <w:sz w:val="16"/>
                <w:szCs w:val="16"/>
              </w:rPr>
              <w:t xml:space="preserve">Financial Division (405) 521-3966 </w:t>
            </w:r>
          </w:p>
          <w:p w:rsidR="003512DB" w:rsidRDefault="003512DB" w:rsidP="00204C11"/>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B</w:t>
            </w:r>
          </w:p>
        </w:tc>
        <w:tc>
          <w:tcPr>
            <w:tcW w:w="5940" w:type="dxa"/>
          </w:tcPr>
          <w:p w:rsidR="003512DB" w:rsidRDefault="003512DB">
            <w:pPr>
              <w:rPr>
                <w:sz w:val="20"/>
              </w:rPr>
            </w:pPr>
            <w:r>
              <w:rPr>
                <w:sz w:val="20"/>
              </w:rPr>
              <w:t>Mailing Address:</w:t>
            </w:r>
          </w:p>
          <w:p w:rsidR="003512DB" w:rsidRDefault="003512DB">
            <w:pPr>
              <w:rPr>
                <w:sz w:val="20"/>
              </w:rPr>
            </w:pPr>
          </w:p>
          <w:p w:rsidR="003512DB" w:rsidRDefault="003512DB">
            <w:pPr>
              <w:rPr>
                <w:sz w:val="20"/>
              </w:rPr>
            </w:pPr>
          </w:p>
        </w:tc>
        <w:tc>
          <w:tcPr>
            <w:tcW w:w="3510" w:type="dxa"/>
          </w:tcPr>
          <w:p w:rsidR="003512DB" w:rsidRDefault="003512DB" w:rsidP="00204C11">
            <w:pPr>
              <w:pStyle w:val="Default"/>
              <w:rPr>
                <w:sz w:val="16"/>
                <w:szCs w:val="16"/>
              </w:rPr>
            </w:pPr>
            <w:r>
              <w:rPr>
                <w:sz w:val="16"/>
                <w:szCs w:val="16"/>
              </w:rPr>
              <w:t xml:space="preserve">Via U.S. Mail or Courier: </w:t>
            </w:r>
          </w:p>
          <w:p w:rsidR="003512DB" w:rsidRDefault="003512DB" w:rsidP="00204C11">
            <w:pPr>
              <w:pStyle w:val="Default"/>
              <w:rPr>
                <w:sz w:val="16"/>
                <w:szCs w:val="16"/>
              </w:rPr>
            </w:pPr>
            <w:r>
              <w:rPr>
                <w:sz w:val="16"/>
                <w:szCs w:val="16"/>
              </w:rPr>
              <w:t xml:space="preserve">Oklahoma Insurance Department </w:t>
            </w:r>
          </w:p>
          <w:p w:rsidR="003512DB" w:rsidRDefault="003512DB" w:rsidP="00204C11">
            <w:pPr>
              <w:pStyle w:val="Default"/>
              <w:rPr>
                <w:sz w:val="16"/>
                <w:szCs w:val="16"/>
              </w:rPr>
            </w:pPr>
            <w:r>
              <w:rPr>
                <w:sz w:val="16"/>
                <w:szCs w:val="16"/>
              </w:rPr>
              <w:t xml:space="preserve">Financial Division </w:t>
            </w:r>
          </w:p>
          <w:p w:rsidR="003512DB" w:rsidRDefault="003512DB" w:rsidP="00204C11">
            <w:pPr>
              <w:pStyle w:val="Default"/>
              <w:rPr>
                <w:sz w:val="16"/>
                <w:szCs w:val="16"/>
              </w:rPr>
            </w:pPr>
            <w:r>
              <w:rPr>
                <w:sz w:val="16"/>
                <w:szCs w:val="16"/>
              </w:rPr>
              <w:t xml:space="preserve">5 Corporate Plaza </w:t>
            </w:r>
          </w:p>
          <w:p w:rsidR="003512DB" w:rsidRDefault="003512DB" w:rsidP="00204C11">
            <w:pPr>
              <w:pStyle w:val="Default"/>
              <w:rPr>
                <w:sz w:val="16"/>
                <w:szCs w:val="16"/>
              </w:rPr>
            </w:pPr>
            <w:r>
              <w:rPr>
                <w:sz w:val="16"/>
                <w:szCs w:val="16"/>
              </w:rPr>
              <w:t>3625 NW 56</w:t>
            </w:r>
            <w:r>
              <w:rPr>
                <w:sz w:val="10"/>
                <w:szCs w:val="10"/>
              </w:rPr>
              <w:t xml:space="preserve">th </w:t>
            </w:r>
            <w:r>
              <w:rPr>
                <w:sz w:val="16"/>
                <w:szCs w:val="16"/>
              </w:rPr>
              <w:t xml:space="preserve">St., Suite 100 </w:t>
            </w:r>
          </w:p>
          <w:p w:rsidR="003512DB" w:rsidRDefault="003512DB" w:rsidP="00204C11">
            <w:r>
              <w:rPr>
                <w:sz w:val="16"/>
                <w:szCs w:val="16"/>
              </w:rPr>
              <w:t xml:space="preserve">Oklahoma City, OK 73112 </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C</w:t>
            </w:r>
          </w:p>
        </w:tc>
        <w:tc>
          <w:tcPr>
            <w:tcW w:w="5940" w:type="dxa"/>
          </w:tcPr>
          <w:p w:rsidR="003512DB" w:rsidRDefault="003512DB">
            <w:pPr>
              <w:rPr>
                <w:sz w:val="20"/>
              </w:rPr>
            </w:pPr>
            <w:r>
              <w:rPr>
                <w:sz w:val="20"/>
              </w:rPr>
              <w:t>Mailing Address for Filing Fees:</w:t>
            </w:r>
          </w:p>
          <w:p w:rsidR="003512DB" w:rsidRDefault="003512DB">
            <w:pPr>
              <w:rPr>
                <w:sz w:val="20"/>
              </w:rPr>
            </w:pPr>
          </w:p>
          <w:p w:rsidR="003512DB" w:rsidRDefault="003512DB">
            <w:pPr>
              <w:rPr>
                <w:sz w:val="20"/>
              </w:rPr>
            </w:pPr>
          </w:p>
        </w:tc>
        <w:tc>
          <w:tcPr>
            <w:tcW w:w="3510" w:type="dxa"/>
          </w:tcPr>
          <w:p w:rsidR="003512DB" w:rsidRDefault="003512DB" w:rsidP="00204C11">
            <w:pPr>
              <w:pStyle w:val="Default"/>
              <w:rPr>
                <w:sz w:val="16"/>
                <w:szCs w:val="16"/>
              </w:rPr>
            </w:pPr>
            <w:r>
              <w:rPr>
                <w:sz w:val="16"/>
                <w:szCs w:val="16"/>
              </w:rPr>
              <w:t xml:space="preserve">Same as B. </w:t>
            </w:r>
          </w:p>
          <w:p w:rsidR="003512DB" w:rsidRDefault="003512DB" w:rsidP="00204C11"/>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D</w:t>
            </w:r>
          </w:p>
        </w:tc>
        <w:tc>
          <w:tcPr>
            <w:tcW w:w="5940" w:type="dxa"/>
          </w:tcPr>
          <w:p w:rsidR="003512DB" w:rsidRDefault="003512DB" w:rsidP="00D75A7A">
            <w:pPr>
              <w:rPr>
                <w:sz w:val="20"/>
              </w:rPr>
            </w:pPr>
            <w:r>
              <w:rPr>
                <w:sz w:val="20"/>
              </w:rPr>
              <w:t>Delivery Instructions:</w:t>
            </w:r>
          </w:p>
          <w:p w:rsidR="003512DB" w:rsidRDefault="003512DB" w:rsidP="00D75A7A">
            <w:pPr>
              <w:rPr>
                <w:sz w:val="20"/>
              </w:rPr>
            </w:pPr>
          </w:p>
          <w:p w:rsidR="003512DB" w:rsidRDefault="003512DB" w:rsidP="00D75A7A">
            <w:pPr>
              <w:rPr>
                <w:sz w:val="20"/>
              </w:rPr>
            </w:pPr>
          </w:p>
        </w:tc>
        <w:tc>
          <w:tcPr>
            <w:tcW w:w="3510" w:type="dxa"/>
          </w:tcPr>
          <w:p w:rsidR="003512DB" w:rsidRDefault="003512DB" w:rsidP="00204C11">
            <w:pPr>
              <w:pStyle w:val="Default"/>
              <w:rPr>
                <w:sz w:val="16"/>
                <w:szCs w:val="16"/>
              </w:rPr>
            </w:pPr>
            <w:r>
              <w:rPr>
                <w:sz w:val="16"/>
                <w:szCs w:val="16"/>
              </w:rPr>
              <w:t xml:space="preserve">D-1: All filings are due on or before the dates indicated. </w:t>
            </w:r>
          </w:p>
          <w:p w:rsidR="003512DB" w:rsidRDefault="003512DB" w:rsidP="00204C11">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E</w:t>
            </w:r>
          </w:p>
        </w:tc>
        <w:tc>
          <w:tcPr>
            <w:tcW w:w="5940" w:type="dxa"/>
          </w:tcPr>
          <w:p w:rsidR="003512DB" w:rsidRDefault="003512DB" w:rsidP="00D75A7A">
            <w:pPr>
              <w:rPr>
                <w:sz w:val="20"/>
              </w:rPr>
            </w:pPr>
            <w:r>
              <w:rPr>
                <w:sz w:val="20"/>
              </w:rPr>
              <w:t>Late Filings:</w:t>
            </w:r>
          </w:p>
          <w:p w:rsidR="003512DB" w:rsidRDefault="003512DB" w:rsidP="00D75A7A">
            <w:pPr>
              <w:rPr>
                <w:sz w:val="20"/>
              </w:rPr>
            </w:pPr>
          </w:p>
          <w:p w:rsidR="003512DB" w:rsidRDefault="003512DB" w:rsidP="00D75A7A">
            <w:pPr>
              <w:rPr>
                <w:sz w:val="20"/>
              </w:rPr>
            </w:pPr>
          </w:p>
        </w:tc>
        <w:tc>
          <w:tcPr>
            <w:tcW w:w="3510" w:type="dxa"/>
          </w:tcPr>
          <w:p w:rsidR="003512DB" w:rsidRDefault="003512DB" w:rsidP="00204C11">
            <w:pPr>
              <w:pStyle w:val="Default"/>
              <w:rPr>
                <w:sz w:val="16"/>
                <w:szCs w:val="16"/>
              </w:rPr>
            </w:pPr>
            <w:r>
              <w:rPr>
                <w:sz w:val="16"/>
                <w:szCs w:val="16"/>
              </w:rPr>
              <w:t xml:space="preserve">A penalty of the greater of $250.00 or $100.00 per day will be assessed for late filings. (36 O.S. §311.1(B)). </w:t>
            </w:r>
          </w:p>
          <w:p w:rsidR="003512DB" w:rsidRDefault="003512DB" w:rsidP="00204C11">
            <w:r>
              <w:rPr>
                <w:sz w:val="16"/>
                <w:szCs w:val="16"/>
              </w:rPr>
              <w:t>Late tax payments will carry an additional penalty of 10% of the tax due plus 6% interest per annum until paid. (36 O.S. §630)</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F</w:t>
            </w:r>
          </w:p>
        </w:tc>
        <w:tc>
          <w:tcPr>
            <w:tcW w:w="5940" w:type="dxa"/>
          </w:tcPr>
          <w:p w:rsidR="003512DB" w:rsidRDefault="003512DB" w:rsidP="00D75A7A">
            <w:pPr>
              <w:rPr>
                <w:sz w:val="20"/>
              </w:rPr>
            </w:pPr>
            <w:r>
              <w:rPr>
                <w:sz w:val="20"/>
              </w:rPr>
              <w:t>Original Signatures:</w:t>
            </w:r>
          </w:p>
          <w:p w:rsidR="003512DB" w:rsidRDefault="003512DB" w:rsidP="00D75A7A">
            <w:pPr>
              <w:rPr>
                <w:sz w:val="20"/>
              </w:rPr>
            </w:pPr>
          </w:p>
        </w:tc>
        <w:tc>
          <w:tcPr>
            <w:tcW w:w="3510" w:type="dxa"/>
          </w:tcPr>
          <w:p w:rsidR="003512DB" w:rsidRDefault="003512DB" w:rsidP="00204C11">
            <w:r>
              <w:rPr>
                <w:sz w:val="16"/>
                <w:szCs w:val="16"/>
              </w:rPr>
              <w:t>Original (wet) signatures are required on documents requiring a signature.</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G</w:t>
            </w:r>
          </w:p>
        </w:tc>
        <w:tc>
          <w:tcPr>
            <w:tcW w:w="5940" w:type="dxa"/>
          </w:tcPr>
          <w:p w:rsidR="003512DB" w:rsidRDefault="003512DB" w:rsidP="00D75A7A">
            <w:pPr>
              <w:rPr>
                <w:sz w:val="20"/>
              </w:rPr>
            </w:pPr>
            <w:r>
              <w:rPr>
                <w:sz w:val="20"/>
              </w:rPr>
              <w:t>Signature/Notarization/Certification/</w:t>
            </w:r>
            <w:proofErr w:type="spellStart"/>
            <w:r>
              <w:rPr>
                <w:sz w:val="20"/>
              </w:rPr>
              <w:t>Jurat</w:t>
            </w:r>
            <w:proofErr w:type="spellEnd"/>
            <w:r>
              <w:rPr>
                <w:sz w:val="20"/>
              </w:rPr>
              <w:t>:</w:t>
            </w:r>
          </w:p>
          <w:p w:rsidR="003512DB" w:rsidRDefault="003512DB" w:rsidP="00D75A7A">
            <w:pPr>
              <w:rPr>
                <w:sz w:val="20"/>
              </w:rPr>
            </w:pPr>
          </w:p>
          <w:p w:rsidR="003512DB" w:rsidRDefault="003512DB" w:rsidP="00D75A7A">
            <w:pPr>
              <w:rPr>
                <w:sz w:val="20"/>
              </w:rPr>
            </w:pPr>
          </w:p>
        </w:tc>
        <w:tc>
          <w:tcPr>
            <w:tcW w:w="3510" w:type="dxa"/>
          </w:tcPr>
          <w:p w:rsidR="003512DB" w:rsidRPr="00045919" w:rsidRDefault="003512DB" w:rsidP="00204C11">
            <w:pPr>
              <w:pStyle w:val="Default"/>
              <w:rPr>
                <w:sz w:val="16"/>
                <w:szCs w:val="16"/>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H</w:t>
            </w:r>
          </w:p>
        </w:tc>
        <w:tc>
          <w:tcPr>
            <w:tcW w:w="5940" w:type="dxa"/>
          </w:tcPr>
          <w:p w:rsidR="003512DB" w:rsidRDefault="003512DB" w:rsidP="00D75A7A">
            <w:pPr>
              <w:rPr>
                <w:sz w:val="20"/>
              </w:rPr>
            </w:pPr>
            <w:r>
              <w:rPr>
                <w:sz w:val="20"/>
              </w:rPr>
              <w:t>Amended Filings:</w:t>
            </w:r>
          </w:p>
          <w:p w:rsidR="003512DB" w:rsidRDefault="003512DB" w:rsidP="00D75A7A">
            <w:pPr>
              <w:rPr>
                <w:sz w:val="20"/>
              </w:rPr>
            </w:pPr>
          </w:p>
          <w:p w:rsidR="003512DB" w:rsidRDefault="003512DB" w:rsidP="00D75A7A">
            <w:pPr>
              <w:rPr>
                <w:sz w:val="20"/>
              </w:rPr>
            </w:pPr>
          </w:p>
        </w:tc>
        <w:tc>
          <w:tcPr>
            <w:tcW w:w="3510" w:type="dxa"/>
          </w:tcPr>
          <w:p w:rsidR="003512DB" w:rsidRPr="00045919" w:rsidRDefault="003512DB" w:rsidP="00204C11">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I</w:t>
            </w:r>
          </w:p>
        </w:tc>
        <w:tc>
          <w:tcPr>
            <w:tcW w:w="5940" w:type="dxa"/>
          </w:tcPr>
          <w:p w:rsidR="003512DB" w:rsidRDefault="003512DB" w:rsidP="00D75A7A">
            <w:pPr>
              <w:rPr>
                <w:sz w:val="20"/>
              </w:rPr>
            </w:pPr>
            <w:r>
              <w:rPr>
                <w:sz w:val="20"/>
              </w:rPr>
              <w:t>Exceptions from normal filings:</w:t>
            </w:r>
          </w:p>
          <w:p w:rsidR="003512DB" w:rsidRDefault="003512DB" w:rsidP="00D75A7A">
            <w:pPr>
              <w:rPr>
                <w:sz w:val="20"/>
              </w:rPr>
            </w:pPr>
          </w:p>
          <w:p w:rsidR="003512DB" w:rsidRDefault="003512DB" w:rsidP="00D75A7A">
            <w:pPr>
              <w:rPr>
                <w:sz w:val="20"/>
              </w:rPr>
            </w:pPr>
          </w:p>
        </w:tc>
        <w:tc>
          <w:tcPr>
            <w:tcW w:w="3510" w:type="dxa"/>
          </w:tcPr>
          <w:p w:rsidR="003512DB" w:rsidRPr="00045919" w:rsidRDefault="003512DB" w:rsidP="00204C11">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J</w:t>
            </w:r>
          </w:p>
        </w:tc>
        <w:tc>
          <w:tcPr>
            <w:tcW w:w="5940" w:type="dxa"/>
          </w:tcPr>
          <w:p w:rsidR="003512DB" w:rsidRPr="00BE5ABA" w:rsidRDefault="003512DB" w:rsidP="00204C11">
            <w:pPr>
              <w:rPr>
                <w:sz w:val="20"/>
                <w:szCs w:val="20"/>
              </w:rPr>
            </w:pPr>
            <w:r w:rsidRPr="00BE5ABA">
              <w:rPr>
                <w:sz w:val="20"/>
                <w:szCs w:val="20"/>
              </w:rPr>
              <w:t>Filings new, discontinued or modified materially since last year:</w:t>
            </w:r>
          </w:p>
        </w:tc>
        <w:tc>
          <w:tcPr>
            <w:tcW w:w="3510" w:type="dxa"/>
          </w:tcPr>
          <w:p w:rsidR="003512DB" w:rsidRPr="00045919" w:rsidRDefault="003512DB" w:rsidP="00204C11">
            <w:pPr>
              <w:pStyle w:val="Default"/>
              <w:rPr>
                <w:sz w:val="16"/>
                <w:szCs w:val="16"/>
              </w:rPr>
            </w:pPr>
            <w:r w:rsidRPr="00045919">
              <w:rPr>
                <w:sz w:val="16"/>
                <w:szCs w:val="16"/>
              </w:rPr>
              <w:t>Please mark as such.</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K</w:t>
            </w:r>
          </w:p>
        </w:tc>
        <w:tc>
          <w:tcPr>
            <w:tcW w:w="5940" w:type="dxa"/>
          </w:tcPr>
          <w:p w:rsidR="003512DB" w:rsidRPr="00BE5ABA" w:rsidRDefault="003512DB" w:rsidP="00204C11">
            <w:pPr>
              <w:pStyle w:val="Default"/>
              <w:rPr>
                <w:color w:val="auto"/>
                <w:sz w:val="20"/>
                <w:szCs w:val="20"/>
              </w:rPr>
            </w:pPr>
            <w:r w:rsidRPr="00BE5ABA">
              <w:rPr>
                <w:color w:val="auto"/>
                <w:sz w:val="20"/>
                <w:szCs w:val="20"/>
              </w:rPr>
              <w:t xml:space="preserve">Company Seal: </w:t>
            </w:r>
          </w:p>
          <w:p w:rsidR="003512DB" w:rsidRPr="00BE5ABA" w:rsidRDefault="003512DB" w:rsidP="00204C11">
            <w:pPr>
              <w:rPr>
                <w:sz w:val="20"/>
                <w:szCs w:val="20"/>
              </w:rPr>
            </w:pPr>
          </w:p>
        </w:tc>
        <w:tc>
          <w:tcPr>
            <w:tcW w:w="3510" w:type="dxa"/>
          </w:tcPr>
          <w:p w:rsidR="003512DB" w:rsidRPr="00045919" w:rsidRDefault="003512DB" w:rsidP="00204C11">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L</w:t>
            </w:r>
          </w:p>
        </w:tc>
        <w:tc>
          <w:tcPr>
            <w:tcW w:w="5940" w:type="dxa"/>
          </w:tcPr>
          <w:p w:rsidR="003512DB" w:rsidRPr="00BE5ABA" w:rsidRDefault="003512DB" w:rsidP="00204C11">
            <w:pPr>
              <w:rPr>
                <w:sz w:val="20"/>
                <w:szCs w:val="20"/>
              </w:rPr>
            </w:pPr>
            <w:r w:rsidRPr="00BE5ABA">
              <w:rPr>
                <w:sz w:val="20"/>
                <w:szCs w:val="20"/>
              </w:rPr>
              <w:t>Bar Codes (State or NAIC):</w:t>
            </w:r>
          </w:p>
          <w:p w:rsidR="003512DB" w:rsidRPr="00BE5ABA" w:rsidRDefault="003512DB" w:rsidP="00204C11">
            <w:pPr>
              <w:rPr>
                <w:sz w:val="20"/>
                <w:szCs w:val="20"/>
              </w:rPr>
            </w:pPr>
          </w:p>
        </w:tc>
        <w:tc>
          <w:tcPr>
            <w:tcW w:w="3510" w:type="dxa"/>
          </w:tcPr>
          <w:p w:rsidR="003512DB" w:rsidRPr="00045919" w:rsidRDefault="003512DB" w:rsidP="00204C11">
            <w:pPr>
              <w:pStyle w:val="Default"/>
              <w:rPr>
                <w:sz w:val="16"/>
                <w:szCs w:val="16"/>
              </w:rPr>
            </w:pPr>
            <w:r>
              <w:rPr>
                <w:sz w:val="16"/>
                <w:szCs w:val="16"/>
              </w:rPr>
              <w:t>Follow the directions in the NAIC Annual Statement Instructions.</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M</w:t>
            </w:r>
          </w:p>
        </w:tc>
        <w:tc>
          <w:tcPr>
            <w:tcW w:w="5940" w:type="dxa"/>
          </w:tcPr>
          <w:p w:rsidR="003512DB" w:rsidRPr="00BE5ABA" w:rsidRDefault="003512DB" w:rsidP="00204C11">
            <w:pPr>
              <w:rPr>
                <w:sz w:val="20"/>
                <w:szCs w:val="20"/>
              </w:rPr>
            </w:pPr>
            <w:r w:rsidRPr="00BE5ABA">
              <w:rPr>
                <w:sz w:val="20"/>
                <w:szCs w:val="20"/>
              </w:rPr>
              <w:t xml:space="preserve">State Business Page: </w:t>
            </w:r>
          </w:p>
          <w:p w:rsidR="003512DB" w:rsidRPr="00BE5ABA" w:rsidRDefault="003512DB" w:rsidP="00204C11">
            <w:pPr>
              <w:rPr>
                <w:sz w:val="20"/>
                <w:szCs w:val="20"/>
              </w:rPr>
            </w:pPr>
          </w:p>
        </w:tc>
        <w:tc>
          <w:tcPr>
            <w:tcW w:w="3510" w:type="dxa"/>
          </w:tcPr>
          <w:p w:rsidR="003512DB" w:rsidRPr="00045919" w:rsidRDefault="003512DB" w:rsidP="00204C11">
            <w:pPr>
              <w:pStyle w:val="Default"/>
              <w:rPr>
                <w:sz w:val="16"/>
                <w:szCs w:val="16"/>
              </w:rPr>
            </w:pPr>
            <w:r>
              <w:rPr>
                <w:sz w:val="16"/>
                <w:szCs w:val="16"/>
              </w:rPr>
              <w:t>A copy of the State Business Page must accompany the Premium Tax Return. If the State Business Page is “NONE”, then mark and file the page as “NONE”.</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N</w:t>
            </w:r>
          </w:p>
        </w:tc>
        <w:tc>
          <w:tcPr>
            <w:tcW w:w="5940" w:type="dxa"/>
          </w:tcPr>
          <w:p w:rsidR="003512DB" w:rsidRPr="003512DB" w:rsidRDefault="003512DB">
            <w:pPr>
              <w:rPr>
                <w:sz w:val="20"/>
                <w:szCs w:val="20"/>
              </w:rPr>
            </w:pPr>
            <w:r w:rsidRPr="00BE5ABA">
              <w:rPr>
                <w:sz w:val="20"/>
                <w:szCs w:val="20"/>
              </w:rPr>
              <w:t>NONE Filings:</w:t>
            </w:r>
          </w:p>
        </w:tc>
        <w:tc>
          <w:tcPr>
            <w:tcW w:w="3510" w:type="dxa"/>
          </w:tcPr>
          <w:p w:rsidR="003512DB" w:rsidRDefault="003512DB" w:rsidP="00204C11">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3512DB" w:rsidTr="003512DB">
        <w:tc>
          <w:tcPr>
            <w:tcW w:w="720" w:type="dxa"/>
            <w:tcBorders>
              <w:bottom w:val="nil"/>
            </w:tcBorders>
          </w:tcPr>
          <w:p w:rsidR="003512DB" w:rsidRDefault="003512DB">
            <w:pPr>
              <w:rPr>
                <w:sz w:val="20"/>
              </w:rPr>
            </w:pPr>
          </w:p>
        </w:tc>
        <w:tc>
          <w:tcPr>
            <w:tcW w:w="540" w:type="dxa"/>
            <w:tcBorders>
              <w:bottom w:val="nil"/>
            </w:tcBorders>
          </w:tcPr>
          <w:p w:rsidR="003512DB" w:rsidRPr="00BE5ABA" w:rsidRDefault="003512DB" w:rsidP="00204C11">
            <w:pPr>
              <w:rPr>
                <w:sz w:val="20"/>
                <w:szCs w:val="20"/>
              </w:rPr>
            </w:pPr>
            <w:r w:rsidRPr="00BE5ABA">
              <w:rPr>
                <w:sz w:val="20"/>
                <w:szCs w:val="20"/>
              </w:rPr>
              <w:t>O</w:t>
            </w:r>
          </w:p>
        </w:tc>
        <w:tc>
          <w:tcPr>
            <w:tcW w:w="5940" w:type="dxa"/>
            <w:tcBorders>
              <w:bottom w:val="nil"/>
            </w:tcBorders>
          </w:tcPr>
          <w:p w:rsidR="003512DB" w:rsidRPr="00BE5ABA" w:rsidRDefault="003512DB" w:rsidP="00204C11">
            <w:pPr>
              <w:rPr>
                <w:sz w:val="20"/>
                <w:szCs w:val="20"/>
              </w:rPr>
            </w:pPr>
            <w:r w:rsidRPr="00BE5ABA">
              <w:rPr>
                <w:sz w:val="20"/>
                <w:szCs w:val="20"/>
              </w:rPr>
              <w:t xml:space="preserve">Payments of Licenses, Fees, and Taxes: </w:t>
            </w:r>
          </w:p>
          <w:p w:rsidR="003512DB" w:rsidRPr="00BE5ABA" w:rsidRDefault="003512DB" w:rsidP="00204C11">
            <w:pPr>
              <w:rPr>
                <w:sz w:val="20"/>
                <w:szCs w:val="20"/>
              </w:rPr>
            </w:pPr>
          </w:p>
        </w:tc>
        <w:tc>
          <w:tcPr>
            <w:tcW w:w="3510" w:type="dxa"/>
            <w:tcBorders>
              <w:bottom w:val="nil"/>
            </w:tcBorders>
          </w:tcPr>
          <w:p w:rsidR="003512DB" w:rsidRDefault="003512DB" w:rsidP="00204C11">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3512DB" w:rsidRPr="00045919" w:rsidRDefault="003512DB" w:rsidP="00204C11">
            <w:pPr>
              <w:pStyle w:val="Default"/>
              <w:rPr>
                <w:sz w:val="16"/>
                <w:szCs w:val="16"/>
              </w:rPr>
            </w:pPr>
            <w:r>
              <w:rPr>
                <w:sz w:val="16"/>
                <w:szCs w:val="16"/>
              </w:rPr>
              <w:t>O-2: For late payment fee, see E above.</w:t>
            </w:r>
          </w:p>
        </w:tc>
      </w:tr>
      <w:tr w:rsidR="003512DB" w:rsidTr="00C57AA6">
        <w:trPr>
          <w:trHeight w:val="282"/>
        </w:trPr>
        <w:tc>
          <w:tcPr>
            <w:tcW w:w="720" w:type="dxa"/>
            <w:tcBorders>
              <w:bottom w:val="nil"/>
            </w:tcBorders>
          </w:tcPr>
          <w:p w:rsidR="003512DB" w:rsidRDefault="003512DB">
            <w:pPr>
              <w:rPr>
                <w:sz w:val="20"/>
              </w:rPr>
            </w:pPr>
          </w:p>
        </w:tc>
        <w:tc>
          <w:tcPr>
            <w:tcW w:w="540" w:type="dxa"/>
            <w:tcBorders>
              <w:bottom w:val="nil"/>
            </w:tcBorders>
          </w:tcPr>
          <w:p w:rsidR="003512DB" w:rsidRPr="00BE5ABA" w:rsidRDefault="003512DB" w:rsidP="00204C11">
            <w:pPr>
              <w:rPr>
                <w:sz w:val="20"/>
                <w:szCs w:val="20"/>
              </w:rPr>
            </w:pPr>
            <w:r w:rsidRPr="00BE5ABA">
              <w:rPr>
                <w:sz w:val="20"/>
                <w:szCs w:val="20"/>
              </w:rPr>
              <w:t>P</w:t>
            </w:r>
          </w:p>
        </w:tc>
        <w:tc>
          <w:tcPr>
            <w:tcW w:w="5940" w:type="dxa"/>
            <w:tcBorders>
              <w:bottom w:val="nil"/>
            </w:tcBorders>
          </w:tcPr>
          <w:p w:rsidR="003512DB" w:rsidRPr="00BE5ABA" w:rsidRDefault="003512DB" w:rsidP="00C57AA6">
            <w:pPr>
              <w:rPr>
                <w:sz w:val="20"/>
                <w:szCs w:val="20"/>
              </w:rPr>
            </w:pPr>
            <w:r w:rsidRPr="00BE5ABA">
              <w:rPr>
                <w:sz w:val="20"/>
                <w:szCs w:val="20"/>
              </w:rPr>
              <w:t xml:space="preserve">Premium Tax Forms: </w:t>
            </w:r>
          </w:p>
        </w:tc>
        <w:tc>
          <w:tcPr>
            <w:tcW w:w="3510" w:type="dxa"/>
            <w:tcBorders>
              <w:bottom w:val="nil"/>
            </w:tcBorders>
          </w:tcPr>
          <w:p w:rsidR="003512DB" w:rsidRPr="00045919" w:rsidRDefault="003512DB" w:rsidP="00204C11">
            <w:pPr>
              <w:pStyle w:val="Default"/>
              <w:rPr>
                <w:sz w:val="16"/>
                <w:szCs w:val="16"/>
              </w:rPr>
            </w:pPr>
            <w:proofErr w:type="spellStart"/>
            <w:r>
              <w:rPr>
                <w:sz w:val="16"/>
                <w:szCs w:val="16"/>
              </w:rPr>
              <w:t>OPTins</w:t>
            </w:r>
            <w:proofErr w:type="spellEnd"/>
            <w:r>
              <w:rPr>
                <w:sz w:val="16"/>
                <w:szCs w:val="16"/>
              </w:rPr>
              <w:t xml:space="preserve"> mandated, see T below.</w:t>
            </w:r>
          </w:p>
        </w:tc>
      </w:tr>
      <w:tr w:rsidR="003512DB" w:rsidTr="003512DB">
        <w:tc>
          <w:tcPr>
            <w:tcW w:w="720" w:type="dxa"/>
            <w:tcBorders>
              <w:bottom w:val="nil"/>
            </w:tcBorders>
          </w:tcPr>
          <w:p w:rsidR="003512DB" w:rsidRDefault="003512DB">
            <w:pPr>
              <w:rPr>
                <w:sz w:val="20"/>
              </w:rPr>
            </w:pPr>
          </w:p>
        </w:tc>
        <w:tc>
          <w:tcPr>
            <w:tcW w:w="540" w:type="dxa"/>
            <w:tcBorders>
              <w:bottom w:val="nil"/>
            </w:tcBorders>
          </w:tcPr>
          <w:p w:rsidR="003512DB" w:rsidRPr="00BE5ABA" w:rsidRDefault="003512DB" w:rsidP="00204C11">
            <w:pPr>
              <w:rPr>
                <w:sz w:val="20"/>
                <w:szCs w:val="20"/>
              </w:rPr>
            </w:pPr>
            <w:r w:rsidRPr="00BE5ABA">
              <w:rPr>
                <w:sz w:val="20"/>
                <w:szCs w:val="20"/>
              </w:rPr>
              <w:t>Q</w:t>
            </w:r>
          </w:p>
        </w:tc>
        <w:tc>
          <w:tcPr>
            <w:tcW w:w="5940" w:type="dxa"/>
            <w:tcBorders>
              <w:bottom w:val="nil"/>
            </w:tcBorders>
          </w:tcPr>
          <w:p w:rsidR="003512DB" w:rsidRPr="00BE5ABA" w:rsidRDefault="003512DB" w:rsidP="00204C11">
            <w:pPr>
              <w:rPr>
                <w:sz w:val="20"/>
                <w:szCs w:val="20"/>
              </w:rPr>
            </w:pPr>
            <w:r w:rsidRPr="00BE5ABA">
              <w:rPr>
                <w:sz w:val="20"/>
                <w:szCs w:val="20"/>
              </w:rPr>
              <w:t xml:space="preserve">Worksheets: </w:t>
            </w:r>
          </w:p>
          <w:p w:rsidR="003512DB" w:rsidRPr="00BE5ABA" w:rsidRDefault="003512DB" w:rsidP="00204C11">
            <w:pPr>
              <w:rPr>
                <w:sz w:val="20"/>
                <w:szCs w:val="20"/>
              </w:rPr>
            </w:pPr>
          </w:p>
        </w:tc>
        <w:tc>
          <w:tcPr>
            <w:tcW w:w="3510" w:type="dxa"/>
            <w:tcBorders>
              <w:bottom w:val="nil"/>
            </w:tcBorders>
          </w:tcPr>
          <w:p w:rsidR="003512DB" w:rsidRDefault="00C57AA6" w:rsidP="00204C11">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3512DB" w:rsidTr="003512DB">
        <w:tc>
          <w:tcPr>
            <w:tcW w:w="720" w:type="dxa"/>
            <w:tcBorders>
              <w:bottom w:val="nil"/>
            </w:tcBorders>
          </w:tcPr>
          <w:p w:rsidR="003512DB" w:rsidRDefault="003512DB">
            <w:pPr>
              <w:rPr>
                <w:sz w:val="20"/>
              </w:rPr>
            </w:pPr>
          </w:p>
        </w:tc>
        <w:tc>
          <w:tcPr>
            <w:tcW w:w="540" w:type="dxa"/>
            <w:tcBorders>
              <w:bottom w:val="nil"/>
            </w:tcBorders>
          </w:tcPr>
          <w:p w:rsidR="003512DB" w:rsidRPr="00BE5ABA" w:rsidRDefault="003512DB" w:rsidP="00204C11">
            <w:pPr>
              <w:rPr>
                <w:sz w:val="20"/>
                <w:szCs w:val="20"/>
              </w:rPr>
            </w:pPr>
            <w:r w:rsidRPr="00BE5ABA">
              <w:rPr>
                <w:sz w:val="20"/>
                <w:szCs w:val="20"/>
              </w:rPr>
              <w:t>R</w:t>
            </w:r>
          </w:p>
        </w:tc>
        <w:tc>
          <w:tcPr>
            <w:tcW w:w="5940" w:type="dxa"/>
            <w:tcBorders>
              <w:bottom w:val="nil"/>
            </w:tcBorders>
          </w:tcPr>
          <w:p w:rsidR="003512DB" w:rsidRPr="00BE5ABA" w:rsidRDefault="003512DB" w:rsidP="00204C11">
            <w:pPr>
              <w:rPr>
                <w:sz w:val="20"/>
                <w:szCs w:val="20"/>
              </w:rPr>
            </w:pPr>
            <w:r w:rsidRPr="00BE5ABA">
              <w:rPr>
                <w:sz w:val="20"/>
                <w:szCs w:val="20"/>
              </w:rPr>
              <w:t xml:space="preserve">Holding Company Filings: </w:t>
            </w:r>
          </w:p>
          <w:p w:rsidR="003512DB" w:rsidRPr="00BE5ABA" w:rsidRDefault="003512DB" w:rsidP="00204C11">
            <w:pPr>
              <w:rPr>
                <w:sz w:val="20"/>
                <w:szCs w:val="20"/>
              </w:rPr>
            </w:pPr>
          </w:p>
          <w:p w:rsidR="003512DB" w:rsidRPr="00BE5ABA" w:rsidRDefault="003512DB" w:rsidP="00204C11">
            <w:pPr>
              <w:rPr>
                <w:sz w:val="20"/>
                <w:szCs w:val="20"/>
              </w:rPr>
            </w:pPr>
          </w:p>
          <w:p w:rsidR="003512DB" w:rsidRPr="00BE5ABA" w:rsidRDefault="003512DB" w:rsidP="00204C11">
            <w:pPr>
              <w:rPr>
                <w:sz w:val="20"/>
                <w:szCs w:val="20"/>
              </w:rPr>
            </w:pPr>
          </w:p>
          <w:p w:rsidR="003512DB" w:rsidRPr="00BE5ABA" w:rsidRDefault="003512DB" w:rsidP="00204C11">
            <w:pPr>
              <w:rPr>
                <w:sz w:val="20"/>
                <w:szCs w:val="20"/>
              </w:rPr>
            </w:pPr>
          </w:p>
        </w:tc>
        <w:tc>
          <w:tcPr>
            <w:tcW w:w="3510" w:type="dxa"/>
            <w:tcBorders>
              <w:bottom w:val="nil"/>
            </w:tcBorders>
          </w:tcPr>
          <w:p w:rsidR="003512DB" w:rsidRDefault="003512DB" w:rsidP="00204C11">
            <w:pPr>
              <w:pStyle w:val="Default"/>
              <w:rPr>
                <w:sz w:val="16"/>
                <w:szCs w:val="16"/>
              </w:rPr>
            </w:pPr>
            <w:r>
              <w:rPr>
                <w:sz w:val="16"/>
                <w:szCs w:val="16"/>
              </w:rPr>
              <w:t xml:space="preserve">ALL Holding Company filings MUST be filed electronically in PDF format in addition to the hard copy filing. The filings should be emailed to: </w:t>
            </w:r>
          </w:p>
          <w:p w:rsidR="003512DB" w:rsidRDefault="003512DB" w:rsidP="00204C11">
            <w:pPr>
              <w:pStyle w:val="Default"/>
              <w:rPr>
                <w:sz w:val="16"/>
                <w:szCs w:val="16"/>
              </w:rPr>
            </w:pPr>
            <w:r>
              <w:rPr>
                <w:sz w:val="16"/>
                <w:szCs w:val="16"/>
              </w:rPr>
              <w:t>HCAFilings@oid.ok.gov</w:t>
            </w:r>
          </w:p>
          <w:p w:rsidR="003512DB" w:rsidRDefault="003512DB" w:rsidP="00204C11">
            <w:pPr>
              <w:pStyle w:val="Default"/>
              <w:rPr>
                <w:sz w:val="16"/>
                <w:szCs w:val="16"/>
              </w:rPr>
            </w:pPr>
            <w:r>
              <w:rPr>
                <w:sz w:val="16"/>
                <w:szCs w:val="16"/>
              </w:rPr>
              <w:t xml:space="preserve">This applies to Forms A, B, C, D, E, F, R, including all supplements/attachments thereto.  </w:t>
            </w:r>
          </w:p>
          <w:p w:rsidR="003512DB" w:rsidRDefault="003512DB" w:rsidP="00204C11">
            <w:r>
              <w:rPr>
                <w:sz w:val="16"/>
                <w:szCs w:val="16"/>
              </w:rPr>
              <w:t xml:space="preserve">(The OID firewall limits total email size to 10MB or less. Use of secured website mail is NOT acceptable.) </w:t>
            </w:r>
          </w:p>
        </w:tc>
      </w:tr>
      <w:tr w:rsidR="003512DB" w:rsidTr="003512DB">
        <w:tc>
          <w:tcPr>
            <w:tcW w:w="720" w:type="dxa"/>
            <w:tcBorders>
              <w:bottom w:val="nil"/>
            </w:tcBorders>
          </w:tcPr>
          <w:p w:rsidR="003512DB" w:rsidRDefault="003512DB">
            <w:pPr>
              <w:rPr>
                <w:sz w:val="20"/>
              </w:rPr>
            </w:pPr>
          </w:p>
        </w:tc>
        <w:tc>
          <w:tcPr>
            <w:tcW w:w="540" w:type="dxa"/>
            <w:tcBorders>
              <w:bottom w:val="nil"/>
            </w:tcBorders>
          </w:tcPr>
          <w:p w:rsidR="003512DB" w:rsidRDefault="003512DB">
            <w:pPr>
              <w:rPr>
                <w:sz w:val="20"/>
              </w:rPr>
            </w:pPr>
            <w:r>
              <w:rPr>
                <w:sz w:val="20"/>
              </w:rPr>
              <w:t>S</w:t>
            </w:r>
          </w:p>
        </w:tc>
        <w:tc>
          <w:tcPr>
            <w:tcW w:w="5940" w:type="dxa"/>
            <w:tcBorders>
              <w:bottom w:val="nil"/>
            </w:tcBorders>
          </w:tcPr>
          <w:p w:rsidR="003512DB" w:rsidRPr="00BE5ABA" w:rsidRDefault="003512DB" w:rsidP="00204C11">
            <w:pPr>
              <w:rPr>
                <w:sz w:val="20"/>
                <w:szCs w:val="20"/>
              </w:rPr>
            </w:pPr>
            <w:r w:rsidRPr="00BE5ABA">
              <w:rPr>
                <w:sz w:val="20"/>
                <w:szCs w:val="20"/>
              </w:rPr>
              <w:t xml:space="preserve">Regulatory Asset Adequacy Issue Summary (RAAIS): </w:t>
            </w:r>
          </w:p>
          <w:p w:rsidR="003512DB" w:rsidRPr="00BE5ABA" w:rsidRDefault="003512DB" w:rsidP="00204C11">
            <w:pPr>
              <w:rPr>
                <w:sz w:val="20"/>
                <w:szCs w:val="20"/>
              </w:rPr>
            </w:pPr>
          </w:p>
          <w:p w:rsidR="003512DB" w:rsidRPr="00BE5ABA" w:rsidRDefault="003512DB" w:rsidP="00204C11">
            <w:pPr>
              <w:rPr>
                <w:sz w:val="20"/>
                <w:szCs w:val="20"/>
                <w:u w:val="single"/>
              </w:rPr>
            </w:pPr>
            <w:r w:rsidRPr="00BE5ABA">
              <w:rPr>
                <w:sz w:val="20"/>
                <w:szCs w:val="20"/>
                <w:u w:val="single"/>
              </w:rPr>
              <w:t xml:space="preserve">ELECTRONIC FILING ONLY </w:t>
            </w:r>
          </w:p>
          <w:p w:rsidR="003512DB" w:rsidRPr="00BE5ABA" w:rsidRDefault="003512DB" w:rsidP="00204C11">
            <w:pPr>
              <w:rPr>
                <w:sz w:val="20"/>
                <w:szCs w:val="20"/>
                <w:u w:val="single"/>
              </w:rPr>
            </w:pPr>
          </w:p>
          <w:p w:rsidR="003512DB" w:rsidRPr="00BE5ABA" w:rsidRDefault="003512DB" w:rsidP="00204C11">
            <w:pPr>
              <w:rPr>
                <w:sz w:val="20"/>
                <w:szCs w:val="20"/>
              </w:rPr>
            </w:pPr>
            <w:r w:rsidRPr="00BE5ABA">
              <w:rPr>
                <w:sz w:val="20"/>
                <w:szCs w:val="20"/>
                <w:u w:val="single"/>
              </w:rPr>
              <w:t>NO HARDCOPIES</w:t>
            </w:r>
          </w:p>
        </w:tc>
        <w:tc>
          <w:tcPr>
            <w:tcW w:w="3510" w:type="dxa"/>
            <w:tcBorders>
              <w:bottom w:val="nil"/>
            </w:tcBorders>
          </w:tcPr>
          <w:p w:rsidR="003512DB" w:rsidRDefault="003512DB" w:rsidP="00204C11">
            <w:pPr>
              <w:pStyle w:val="Default"/>
              <w:rPr>
                <w:sz w:val="16"/>
                <w:szCs w:val="16"/>
              </w:rPr>
            </w:pPr>
            <w:r>
              <w:rPr>
                <w:sz w:val="16"/>
                <w:szCs w:val="16"/>
              </w:rPr>
              <w:t xml:space="preserve">RAAIS filings MUST BE FILED ELECTRONICALLY in PDF format as an ATTACHMENT to an email addressed to: HCAFilings@oid.ok.gov </w:t>
            </w:r>
          </w:p>
          <w:p w:rsidR="003512DB" w:rsidRDefault="003512DB" w:rsidP="00204C11">
            <w:pPr>
              <w:pStyle w:val="Default"/>
              <w:rPr>
                <w:sz w:val="16"/>
                <w:szCs w:val="16"/>
              </w:rPr>
            </w:pPr>
            <w:r>
              <w:rPr>
                <w:sz w:val="16"/>
                <w:szCs w:val="16"/>
              </w:rPr>
              <w:t xml:space="preserve">(The OID firewall limits total email size to 10MB or less. USE OF SECURED WEBSITE MAIL IS NOT ACCEPTABLE AND WILL NOT BE ACCEPTED. Hard copy filings not needed.) </w:t>
            </w:r>
          </w:p>
          <w:p w:rsidR="003512DB" w:rsidRDefault="003512DB" w:rsidP="00204C11">
            <w:r>
              <w:rPr>
                <w:sz w:val="16"/>
                <w:szCs w:val="16"/>
              </w:rPr>
              <w:t xml:space="preserve">If file is larger than 10MB, please email </w:t>
            </w:r>
            <w:hyperlink r:id="rId11" w:history="1">
              <w:r w:rsidRPr="007869E3">
                <w:rPr>
                  <w:rStyle w:val="Hyperlink"/>
                  <w:sz w:val="16"/>
                  <w:szCs w:val="16"/>
                </w:rPr>
                <w:t>HCAFilings@oid.ok.gov</w:t>
              </w:r>
            </w:hyperlink>
            <w:r>
              <w:rPr>
                <w:sz w:val="16"/>
                <w:szCs w:val="16"/>
              </w:rPr>
              <w:t xml:space="preserve"> for instructions.</w:t>
            </w:r>
          </w:p>
        </w:tc>
      </w:tr>
      <w:tr w:rsidR="003512DB" w:rsidTr="003512DB">
        <w:tc>
          <w:tcPr>
            <w:tcW w:w="720" w:type="dxa"/>
          </w:tcPr>
          <w:p w:rsidR="003512DB" w:rsidRDefault="003512DB">
            <w:pPr>
              <w:rPr>
                <w:sz w:val="20"/>
              </w:rPr>
            </w:pPr>
          </w:p>
        </w:tc>
        <w:tc>
          <w:tcPr>
            <w:tcW w:w="540" w:type="dxa"/>
          </w:tcPr>
          <w:p w:rsidR="003512DB" w:rsidRDefault="003512DB">
            <w:pPr>
              <w:rPr>
                <w:sz w:val="20"/>
              </w:rPr>
            </w:pPr>
            <w:r>
              <w:rPr>
                <w:sz w:val="20"/>
              </w:rPr>
              <w:t>T</w:t>
            </w:r>
          </w:p>
        </w:tc>
        <w:tc>
          <w:tcPr>
            <w:tcW w:w="5940" w:type="dxa"/>
          </w:tcPr>
          <w:p w:rsidR="003512DB" w:rsidRPr="00BE5ABA" w:rsidRDefault="003512DB" w:rsidP="00204C11">
            <w:pPr>
              <w:rPr>
                <w:sz w:val="20"/>
                <w:szCs w:val="20"/>
              </w:rPr>
            </w:pPr>
            <w:proofErr w:type="spellStart"/>
            <w:r w:rsidRPr="00BE5ABA">
              <w:rPr>
                <w:sz w:val="20"/>
                <w:szCs w:val="20"/>
              </w:rPr>
              <w:t>OPTins</w:t>
            </w:r>
            <w:proofErr w:type="spellEnd"/>
          </w:p>
        </w:tc>
        <w:tc>
          <w:tcPr>
            <w:tcW w:w="3510" w:type="dxa"/>
          </w:tcPr>
          <w:p w:rsidR="003512DB" w:rsidRDefault="003512DB" w:rsidP="00204C11">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3512DB" w:rsidRDefault="003512DB" w:rsidP="00204C11">
            <w:pPr>
              <w:pStyle w:val="Default"/>
              <w:rPr>
                <w:sz w:val="16"/>
                <w:szCs w:val="16"/>
              </w:rPr>
            </w:pPr>
            <w:r>
              <w:rPr>
                <w:sz w:val="16"/>
                <w:szCs w:val="16"/>
              </w:rPr>
              <w:t>http://www.optins.org/state_participation.htm</w:t>
            </w:r>
          </w:p>
        </w:tc>
      </w:tr>
      <w:tr w:rsidR="003512DB" w:rsidTr="003512DB">
        <w:tc>
          <w:tcPr>
            <w:tcW w:w="720" w:type="dxa"/>
          </w:tcPr>
          <w:p w:rsidR="003512DB" w:rsidRDefault="003512DB">
            <w:pPr>
              <w:rPr>
                <w:sz w:val="20"/>
              </w:rPr>
            </w:pPr>
          </w:p>
        </w:tc>
        <w:tc>
          <w:tcPr>
            <w:tcW w:w="540" w:type="dxa"/>
          </w:tcPr>
          <w:p w:rsidR="003512DB" w:rsidRDefault="003512DB">
            <w:pPr>
              <w:rPr>
                <w:sz w:val="20"/>
              </w:rPr>
            </w:pPr>
          </w:p>
        </w:tc>
        <w:tc>
          <w:tcPr>
            <w:tcW w:w="5940" w:type="dxa"/>
          </w:tcPr>
          <w:p w:rsidR="003512DB" w:rsidRDefault="003512DB">
            <w:pPr>
              <w:rPr>
                <w:sz w:val="20"/>
              </w:rPr>
            </w:pPr>
          </w:p>
        </w:tc>
        <w:tc>
          <w:tcPr>
            <w:tcW w:w="3510" w:type="dxa"/>
          </w:tcPr>
          <w:p w:rsidR="003512DB" w:rsidRDefault="003512DB">
            <w:pPr>
              <w:rPr>
                <w:sz w:val="20"/>
              </w:rPr>
            </w:pPr>
          </w:p>
        </w:tc>
      </w:tr>
      <w:tr w:rsidR="003512DB" w:rsidTr="003512DB">
        <w:tc>
          <w:tcPr>
            <w:tcW w:w="720" w:type="dxa"/>
          </w:tcPr>
          <w:p w:rsidR="003512DB" w:rsidRDefault="003512DB">
            <w:pPr>
              <w:rPr>
                <w:sz w:val="20"/>
              </w:rPr>
            </w:pPr>
          </w:p>
        </w:tc>
        <w:tc>
          <w:tcPr>
            <w:tcW w:w="540" w:type="dxa"/>
          </w:tcPr>
          <w:p w:rsidR="003512DB" w:rsidRDefault="003512DB">
            <w:pPr>
              <w:rPr>
                <w:sz w:val="20"/>
              </w:rPr>
            </w:pPr>
          </w:p>
        </w:tc>
        <w:tc>
          <w:tcPr>
            <w:tcW w:w="5940" w:type="dxa"/>
          </w:tcPr>
          <w:p w:rsidR="003512DB" w:rsidRDefault="003512DB">
            <w:pPr>
              <w:rPr>
                <w:sz w:val="20"/>
              </w:rPr>
            </w:pPr>
          </w:p>
        </w:tc>
        <w:tc>
          <w:tcPr>
            <w:tcW w:w="3510" w:type="dxa"/>
          </w:tcPr>
          <w:p w:rsidR="003512DB" w:rsidRDefault="003512DB">
            <w:pPr>
              <w:rPr>
                <w:sz w:val="20"/>
              </w:rPr>
            </w:pPr>
          </w:p>
        </w:tc>
      </w:tr>
      <w:tr w:rsidR="003512DB" w:rsidTr="003512DB">
        <w:tc>
          <w:tcPr>
            <w:tcW w:w="720" w:type="dxa"/>
          </w:tcPr>
          <w:p w:rsidR="003512DB" w:rsidRDefault="003512DB">
            <w:pPr>
              <w:rPr>
                <w:sz w:val="20"/>
              </w:rPr>
            </w:pPr>
          </w:p>
        </w:tc>
        <w:tc>
          <w:tcPr>
            <w:tcW w:w="540" w:type="dxa"/>
          </w:tcPr>
          <w:p w:rsidR="003512DB" w:rsidRDefault="003512DB">
            <w:pPr>
              <w:rPr>
                <w:sz w:val="20"/>
              </w:rPr>
            </w:pPr>
          </w:p>
        </w:tc>
        <w:tc>
          <w:tcPr>
            <w:tcW w:w="5940" w:type="dxa"/>
          </w:tcPr>
          <w:p w:rsidR="003512DB" w:rsidRDefault="003512DB">
            <w:pPr>
              <w:rPr>
                <w:sz w:val="20"/>
              </w:rPr>
            </w:pPr>
          </w:p>
        </w:tc>
        <w:tc>
          <w:tcPr>
            <w:tcW w:w="3510" w:type="dxa"/>
          </w:tcPr>
          <w:p w:rsidR="003512DB" w:rsidRDefault="003512DB">
            <w:pPr>
              <w:rPr>
                <w:sz w:val="20"/>
              </w:rPr>
            </w:pPr>
          </w:p>
        </w:tc>
      </w:tr>
      <w:tr w:rsidR="003512DB" w:rsidTr="003512DB">
        <w:tc>
          <w:tcPr>
            <w:tcW w:w="720" w:type="dxa"/>
          </w:tcPr>
          <w:p w:rsidR="003512DB" w:rsidRDefault="003512DB">
            <w:pPr>
              <w:rPr>
                <w:sz w:val="20"/>
              </w:rPr>
            </w:pPr>
          </w:p>
        </w:tc>
        <w:tc>
          <w:tcPr>
            <w:tcW w:w="540" w:type="dxa"/>
          </w:tcPr>
          <w:p w:rsidR="003512DB" w:rsidRDefault="003512DB">
            <w:pPr>
              <w:rPr>
                <w:sz w:val="20"/>
              </w:rPr>
            </w:pPr>
          </w:p>
        </w:tc>
        <w:tc>
          <w:tcPr>
            <w:tcW w:w="5940" w:type="dxa"/>
          </w:tcPr>
          <w:p w:rsidR="003512DB" w:rsidRDefault="003512DB">
            <w:pPr>
              <w:rPr>
                <w:sz w:val="20"/>
              </w:rPr>
            </w:pPr>
          </w:p>
        </w:tc>
        <w:tc>
          <w:tcPr>
            <w:tcW w:w="3510" w:type="dxa"/>
          </w:tcPr>
          <w:p w:rsidR="003512DB" w:rsidRDefault="003512DB">
            <w:pPr>
              <w:rPr>
                <w:sz w:val="20"/>
              </w:rPr>
            </w:pPr>
          </w:p>
        </w:tc>
      </w:tr>
      <w:tr w:rsidR="003512DB" w:rsidTr="003512DB">
        <w:tc>
          <w:tcPr>
            <w:tcW w:w="720" w:type="dxa"/>
          </w:tcPr>
          <w:p w:rsidR="003512DB" w:rsidRDefault="003512DB">
            <w:pPr>
              <w:rPr>
                <w:sz w:val="20"/>
              </w:rPr>
            </w:pPr>
          </w:p>
        </w:tc>
        <w:tc>
          <w:tcPr>
            <w:tcW w:w="540" w:type="dxa"/>
          </w:tcPr>
          <w:p w:rsidR="003512DB" w:rsidRDefault="003512DB">
            <w:pPr>
              <w:rPr>
                <w:sz w:val="20"/>
              </w:rPr>
            </w:pPr>
          </w:p>
        </w:tc>
        <w:tc>
          <w:tcPr>
            <w:tcW w:w="5940" w:type="dxa"/>
          </w:tcPr>
          <w:p w:rsidR="003512DB" w:rsidRDefault="003512DB">
            <w:pPr>
              <w:rPr>
                <w:sz w:val="20"/>
              </w:rPr>
            </w:pPr>
          </w:p>
        </w:tc>
        <w:tc>
          <w:tcPr>
            <w:tcW w:w="3510" w:type="dxa"/>
          </w:tcPr>
          <w:p w:rsidR="003512DB" w:rsidRDefault="003512DB">
            <w:pPr>
              <w:rPr>
                <w:sz w:val="20"/>
              </w:rPr>
            </w:pPr>
          </w:p>
        </w:tc>
      </w:tr>
      <w:tr w:rsidR="003512DB" w:rsidTr="003512DB">
        <w:tc>
          <w:tcPr>
            <w:tcW w:w="720" w:type="dxa"/>
          </w:tcPr>
          <w:p w:rsidR="003512DB" w:rsidRDefault="003512DB">
            <w:pPr>
              <w:rPr>
                <w:sz w:val="20"/>
              </w:rPr>
            </w:pPr>
          </w:p>
        </w:tc>
        <w:tc>
          <w:tcPr>
            <w:tcW w:w="540" w:type="dxa"/>
          </w:tcPr>
          <w:p w:rsidR="003512DB" w:rsidRDefault="003512DB">
            <w:pPr>
              <w:rPr>
                <w:sz w:val="20"/>
              </w:rPr>
            </w:pPr>
          </w:p>
        </w:tc>
        <w:tc>
          <w:tcPr>
            <w:tcW w:w="5940" w:type="dxa"/>
          </w:tcPr>
          <w:p w:rsidR="003512DB" w:rsidRDefault="003512DB">
            <w:pPr>
              <w:rPr>
                <w:sz w:val="20"/>
              </w:rPr>
            </w:pPr>
          </w:p>
        </w:tc>
        <w:tc>
          <w:tcPr>
            <w:tcW w:w="3510" w:type="dxa"/>
          </w:tcPr>
          <w:p w:rsidR="003512DB" w:rsidRDefault="003512DB">
            <w:pPr>
              <w:rPr>
                <w:sz w:val="20"/>
              </w:rPr>
            </w:pPr>
          </w:p>
        </w:tc>
      </w:tr>
      <w:tr w:rsidR="003512DB" w:rsidTr="003512DB">
        <w:tc>
          <w:tcPr>
            <w:tcW w:w="720" w:type="dxa"/>
          </w:tcPr>
          <w:p w:rsidR="003512DB" w:rsidRDefault="003512DB">
            <w:pPr>
              <w:rPr>
                <w:sz w:val="20"/>
              </w:rPr>
            </w:pPr>
          </w:p>
        </w:tc>
        <w:tc>
          <w:tcPr>
            <w:tcW w:w="540" w:type="dxa"/>
          </w:tcPr>
          <w:p w:rsidR="003512DB" w:rsidRDefault="003512DB">
            <w:pPr>
              <w:rPr>
                <w:sz w:val="20"/>
              </w:rPr>
            </w:pPr>
          </w:p>
        </w:tc>
        <w:tc>
          <w:tcPr>
            <w:tcW w:w="5940" w:type="dxa"/>
          </w:tcPr>
          <w:p w:rsidR="003512DB" w:rsidRDefault="003512DB">
            <w:pPr>
              <w:rPr>
                <w:sz w:val="20"/>
              </w:rPr>
            </w:pPr>
          </w:p>
        </w:tc>
        <w:tc>
          <w:tcPr>
            <w:tcW w:w="3510" w:type="dxa"/>
          </w:tcPr>
          <w:p w:rsidR="003512DB" w:rsidRDefault="003512DB">
            <w:pPr>
              <w:rPr>
                <w:sz w:val="20"/>
              </w:rPr>
            </w:pPr>
          </w:p>
        </w:tc>
      </w:tr>
    </w:tbl>
    <w:p w:rsidR="00CB70F7" w:rsidRDefault="00CB70F7">
      <w:pPr>
        <w:rPr>
          <w:vanish/>
          <w:sz w:val="20"/>
        </w:rPr>
      </w:pPr>
    </w:p>
    <w:p w:rsidR="00CB70F7" w:rsidRDefault="00CB70F7">
      <w:pPr>
        <w:rPr>
          <w:vanish/>
          <w:sz w:val="20"/>
        </w:rPr>
      </w:pPr>
    </w:p>
    <w:p w:rsidR="00CB70F7" w:rsidRDefault="00CB70F7">
      <w:pPr>
        <w:rPr>
          <w:vanish/>
          <w:sz w:val="20"/>
        </w:rPr>
      </w:pPr>
    </w:p>
    <w:p w:rsidR="00CB70F7" w:rsidRDefault="00CB70F7">
      <w:pPr>
        <w:jc w:val="center"/>
        <w:rPr>
          <w:b/>
          <w:sz w:val="20"/>
        </w:rPr>
      </w:pPr>
      <w:r>
        <w:rPr>
          <w:b/>
          <w:sz w:val="20"/>
        </w:rPr>
        <w:br w:type="page"/>
      </w:r>
      <w:r>
        <w:rPr>
          <w:b/>
          <w:sz w:val="20"/>
        </w:rPr>
        <w:lastRenderedPageBreak/>
        <w:t>General Instructions</w:t>
      </w:r>
    </w:p>
    <w:p w:rsidR="00CB70F7" w:rsidRDefault="00CB70F7">
      <w:pPr>
        <w:jc w:val="center"/>
        <w:rPr>
          <w:b/>
          <w:sz w:val="20"/>
        </w:rPr>
      </w:pPr>
      <w:r>
        <w:rPr>
          <w:b/>
          <w:sz w:val="20"/>
        </w:rPr>
        <w:t>For Companies to Use Checklist</w:t>
      </w:r>
    </w:p>
    <w:p w:rsidR="00CB70F7" w:rsidRDefault="00CB70F7">
      <w:pPr>
        <w:jc w:val="center"/>
        <w:rPr>
          <w:b/>
          <w:sz w:val="20"/>
        </w:rPr>
      </w:pPr>
    </w:p>
    <w:p w:rsidR="00CB70F7" w:rsidRDefault="00CB70F7">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 </w:t>
      </w:r>
    </w:p>
    <w:p w:rsidR="00CB70F7" w:rsidRDefault="00CB70F7">
      <w:pPr>
        <w:pStyle w:val="BodyTextIndent2"/>
        <w:rPr>
          <w:rFonts w:ascii="Times New Roman" w:hAnsi="Times New Roman"/>
        </w:rPr>
      </w:pPr>
    </w:p>
    <w:p w:rsidR="00CB70F7" w:rsidRDefault="00CB70F7">
      <w:pPr>
        <w:pStyle w:val="BodyTextIndent2"/>
        <w:ind w:firstLine="0"/>
        <w:rPr>
          <w:rFonts w:ascii="Times New Roman" w:hAnsi="Times New Roman"/>
        </w:rPr>
      </w:pPr>
      <w:r>
        <w:rPr>
          <w:rFonts w:ascii="Times New Roman" w:hAnsi="Times New Roman"/>
          <w:u w:val="single"/>
        </w:rPr>
        <w:t>Electronic filing is intended to</w:t>
      </w:r>
      <w:r w:rsidR="003837CD">
        <w:rPr>
          <w:rFonts w:ascii="Times New Roman" w:hAnsi="Times New Roman"/>
          <w:u w:val="single"/>
        </w:rPr>
        <w:t xml:space="preserve"> be filing(s) submitted to the NAIC via the NAIC Internet Filing Site which eliminates the need for a company to submit diskettes or CD-ROM to the NAIC</w:t>
      </w:r>
      <w:r>
        <w:rPr>
          <w:rFonts w:ascii="Times New Roman" w:hAnsi="Times New Roman"/>
          <w:u w:val="single"/>
        </w:rPr>
        <w:t>.</w:t>
      </w:r>
      <w:r w:rsidR="00374222">
        <w:rPr>
          <w:rFonts w:ascii="Times New Roman" w:hAnsi="Times New Roman"/>
          <w:u w:val="single"/>
        </w:rPr>
        <w:t xml:space="preserve"> Companies are not required to file hard copy filings with the NAIC.</w:t>
      </w:r>
    </w:p>
    <w:p w:rsidR="00CB70F7" w:rsidRDefault="00CB70F7">
      <w:pPr>
        <w:rPr>
          <w:sz w:val="20"/>
        </w:rPr>
      </w:pPr>
    </w:p>
    <w:p w:rsidR="00CB70F7" w:rsidRDefault="00BB1FE3">
      <w:pPr>
        <w:jc w:val="both"/>
        <w:rPr>
          <w:b/>
          <w:sz w:val="20"/>
        </w:rPr>
      </w:pPr>
      <w:r>
        <w:rPr>
          <w:b/>
          <w:sz w:val="20"/>
        </w:rPr>
        <w:t>Column (1)</w:t>
      </w:r>
      <w:r>
        <w:rPr>
          <w:b/>
          <w:sz w:val="20"/>
        </w:rPr>
        <w:tab/>
        <w:t>Checklist</w:t>
      </w:r>
    </w:p>
    <w:p w:rsidR="00CB70F7" w:rsidRPr="00B12FB8" w:rsidRDefault="00CB70F7">
      <w:pPr>
        <w:jc w:val="both"/>
        <w:rPr>
          <w:sz w:val="16"/>
          <w:szCs w:val="16"/>
        </w:rPr>
      </w:pPr>
    </w:p>
    <w:p w:rsidR="00CB70F7" w:rsidRDefault="00CB70F7">
      <w:pPr>
        <w:rPr>
          <w:sz w:val="20"/>
        </w:rPr>
      </w:pPr>
      <w:r>
        <w:rPr>
          <w:sz w:val="20"/>
        </w:rPr>
        <w:t>Companies may use the checklist to submit to a state, if the state requests it.  Companies should copy the checklist and place an “x” in this column when mailing information to the state.</w:t>
      </w:r>
    </w:p>
    <w:p w:rsidR="00CB70F7" w:rsidRPr="00B12FB8" w:rsidRDefault="00CB70F7">
      <w:pPr>
        <w:rPr>
          <w:sz w:val="16"/>
          <w:szCs w:val="16"/>
        </w:rPr>
      </w:pPr>
    </w:p>
    <w:p w:rsidR="00CB70F7" w:rsidRDefault="00BB1FE3">
      <w:pPr>
        <w:rPr>
          <w:b/>
          <w:sz w:val="20"/>
        </w:rPr>
      </w:pPr>
      <w:r>
        <w:rPr>
          <w:b/>
          <w:sz w:val="20"/>
        </w:rPr>
        <w:t>Column (2)</w:t>
      </w:r>
      <w:r>
        <w:rPr>
          <w:b/>
          <w:sz w:val="20"/>
        </w:rPr>
        <w:tab/>
        <w:t>Line #</w:t>
      </w:r>
    </w:p>
    <w:p w:rsidR="00CB70F7" w:rsidRDefault="00CB70F7">
      <w:pPr>
        <w:jc w:val="both"/>
        <w:rPr>
          <w:sz w:val="20"/>
        </w:rPr>
      </w:pPr>
    </w:p>
    <w:p w:rsidR="00CB70F7" w:rsidRDefault="00CB70F7">
      <w:pPr>
        <w:pStyle w:val="BodyText"/>
        <w:rPr>
          <w:sz w:val="20"/>
        </w:rPr>
      </w:pPr>
      <w:r>
        <w:rPr>
          <w:sz w:val="20"/>
        </w:rPr>
        <w:t>Line # refers to a standard filing number used for easy reference. This line number may change from year to year.</w:t>
      </w:r>
    </w:p>
    <w:p w:rsidR="00CB70F7" w:rsidRDefault="00CB70F7">
      <w:pPr>
        <w:rPr>
          <w:sz w:val="20"/>
        </w:rPr>
      </w:pPr>
    </w:p>
    <w:p w:rsidR="00CB70F7" w:rsidRDefault="00BB1FE3">
      <w:pPr>
        <w:jc w:val="both"/>
        <w:rPr>
          <w:b/>
          <w:sz w:val="20"/>
        </w:rPr>
      </w:pPr>
      <w:r>
        <w:rPr>
          <w:b/>
          <w:sz w:val="20"/>
        </w:rPr>
        <w:t>Column (3)</w:t>
      </w:r>
      <w:r>
        <w:rPr>
          <w:b/>
          <w:sz w:val="20"/>
        </w:rPr>
        <w:tab/>
        <w:t>Required Filings</w:t>
      </w:r>
    </w:p>
    <w:p w:rsidR="00CB70F7" w:rsidRDefault="00CB70F7">
      <w:pPr>
        <w:jc w:val="both"/>
        <w:rPr>
          <w:sz w:val="20"/>
        </w:rPr>
      </w:pPr>
    </w:p>
    <w:p w:rsidR="00CB70F7" w:rsidRDefault="00CB70F7">
      <w:pPr>
        <w:rPr>
          <w:sz w:val="20"/>
        </w:rPr>
      </w:pPr>
      <w:proofErr w:type="gramStart"/>
      <w:r>
        <w:rPr>
          <w:sz w:val="20"/>
        </w:rPr>
        <w:t>Name of item or form to be filed.</w:t>
      </w:r>
      <w:proofErr w:type="gramEnd"/>
    </w:p>
    <w:p w:rsidR="00CB70F7" w:rsidRDefault="00CB70F7">
      <w:pPr>
        <w:rPr>
          <w:sz w:val="20"/>
        </w:rPr>
      </w:pPr>
    </w:p>
    <w:p w:rsidR="00CB70F7" w:rsidRDefault="00CB70F7">
      <w:pPr>
        <w:jc w:val="both"/>
        <w:rPr>
          <w:sz w:val="20"/>
        </w:rPr>
      </w:pPr>
      <w:r>
        <w:rPr>
          <w:sz w:val="20"/>
        </w:rPr>
        <w:t xml:space="preserve">The </w:t>
      </w:r>
      <w:r>
        <w:rPr>
          <w:b/>
          <w:i/>
          <w:sz w:val="20"/>
        </w:rPr>
        <w:t>Annual Statement Electronic Filing</w:t>
      </w:r>
      <w:r>
        <w:rPr>
          <w:sz w:val="20"/>
        </w:rPr>
        <w:t xml:space="preserve"> includes the annual statement data and all supplements due March 1, per the </w:t>
      </w:r>
      <w:r>
        <w:rPr>
          <w:i/>
          <w:sz w:val="20"/>
        </w:rPr>
        <w:t xml:space="preserve">Annual Statement Instructions. </w:t>
      </w:r>
      <w:r>
        <w:rPr>
          <w:sz w:val="20"/>
        </w:rPr>
        <w:t xml:space="preserve">This includes all detail investments schedules and other supplements for which the </w:t>
      </w:r>
      <w:r>
        <w:rPr>
          <w:i/>
          <w:sz w:val="20"/>
        </w:rPr>
        <w:t xml:space="preserve">Annual Statement Instructions </w:t>
      </w:r>
      <w:r>
        <w:rPr>
          <w:sz w:val="20"/>
        </w:rPr>
        <w:t>exempt printed detail.</w:t>
      </w:r>
    </w:p>
    <w:p w:rsidR="00CB70F7" w:rsidRDefault="00CB70F7">
      <w:pPr>
        <w:rPr>
          <w:sz w:val="20"/>
        </w:rPr>
      </w:pPr>
    </w:p>
    <w:p w:rsidR="00CB70F7" w:rsidRDefault="00CB70F7">
      <w:pPr>
        <w:jc w:val="both"/>
        <w:rPr>
          <w:sz w:val="20"/>
        </w:rPr>
      </w:pPr>
      <w:r>
        <w:rPr>
          <w:sz w:val="20"/>
        </w:rPr>
        <w:t xml:space="preserve">The </w:t>
      </w:r>
      <w:r w:rsidR="00BB1FE3">
        <w:rPr>
          <w:b/>
          <w:i/>
          <w:sz w:val="20"/>
        </w:rPr>
        <w:t>March</w:t>
      </w:r>
      <w:r>
        <w:rPr>
          <w:b/>
          <w:i/>
          <w:sz w:val="20"/>
        </w:rPr>
        <w:t>.PDF Filing</w:t>
      </w:r>
      <w:r>
        <w:rPr>
          <w:sz w:val="20"/>
        </w:rPr>
        <w:t xml:space="preserve"> is .</w:t>
      </w:r>
      <w:proofErr w:type="spellStart"/>
      <w:r>
        <w:rPr>
          <w:sz w:val="20"/>
        </w:rPr>
        <w:t>pdf</w:t>
      </w:r>
      <w:proofErr w:type="spellEnd"/>
      <w:r>
        <w:rPr>
          <w:sz w:val="20"/>
        </w:rPr>
        <w:t xml:space="preserve"> files for annual statement data, detail for investment schedules and supplements due March 1.</w:t>
      </w:r>
    </w:p>
    <w:p w:rsidR="00CB70F7" w:rsidRDefault="00CB70F7">
      <w:pPr>
        <w:ind w:left="2160" w:hanging="2160"/>
        <w:jc w:val="both"/>
        <w:rPr>
          <w:sz w:val="20"/>
        </w:rPr>
      </w:pPr>
    </w:p>
    <w:p w:rsidR="00AA6499" w:rsidRDefault="00AA6499" w:rsidP="00AA6499">
      <w:pPr>
        <w:jc w:val="both"/>
        <w:rPr>
          <w:sz w:val="20"/>
        </w:rPr>
      </w:pPr>
      <w:r>
        <w:rPr>
          <w:sz w:val="20"/>
        </w:rPr>
        <w:t xml:space="preserve">The </w:t>
      </w:r>
      <w:r>
        <w:rPr>
          <w:b/>
          <w:i/>
          <w:sz w:val="20"/>
        </w:rPr>
        <w:t>Risk-Based Capital Electronic Filing</w:t>
      </w:r>
      <w:r>
        <w:rPr>
          <w:sz w:val="20"/>
        </w:rPr>
        <w:t xml:space="preserve"> includes all risk-based capital data.</w:t>
      </w:r>
    </w:p>
    <w:p w:rsidR="00AA6499" w:rsidRDefault="00AA6499">
      <w:pPr>
        <w:ind w:left="2160" w:hanging="2160"/>
        <w:jc w:val="both"/>
        <w:rPr>
          <w:sz w:val="20"/>
        </w:rPr>
      </w:pPr>
    </w:p>
    <w:p w:rsidR="00AA6499" w:rsidRDefault="00AA6499" w:rsidP="00AA6499">
      <w:pPr>
        <w:jc w:val="both"/>
        <w:rPr>
          <w:sz w:val="20"/>
        </w:rPr>
      </w:pPr>
      <w:r>
        <w:rPr>
          <w:sz w:val="20"/>
        </w:rPr>
        <w:t xml:space="preserve">The </w:t>
      </w:r>
      <w:r w:rsidR="00BB1FE3">
        <w:rPr>
          <w:b/>
          <w:i/>
          <w:sz w:val="20"/>
        </w:rPr>
        <w:t>Risk-Based Capital</w:t>
      </w:r>
      <w:r>
        <w:rPr>
          <w:b/>
          <w:i/>
          <w:sz w:val="20"/>
        </w:rPr>
        <w:t>.PDF Filing</w:t>
      </w:r>
      <w:r>
        <w:rPr>
          <w:sz w:val="20"/>
        </w:rPr>
        <w:t xml:space="preserve"> </w:t>
      </w:r>
      <w:proofErr w:type="gramStart"/>
      <w:r>
        <w:rPr>
          <w:sz w:val="20"/>
        </w:rPr>
        <w:t>is  the</w:t>
      </w:r>
      <w:proofErr w:type="gramEnd"/>
      <w:r>
        <w:rPr>
          <w:sz w:val="20"/>
        </w:rPr>
        <w:t xml:space="preserve"> .</w:t>
      </w:r>
      <w:proofErr w:type="spellStart"/>
      <w:r>
        <w:rPr>
          <w:sz w:val="20"/>
        </w:rPr>
        <w:t>pdf</w:t>
      </w:r>
      <w:proofErr w:type="spellEnd"/>
      <w:r>
        <w:rPr>
          <w:sz w:val="20"/>
        </w:rPr>
        <w:t xml:space="preserve"> file for risk-based capital data.</w:t>
      </w:r>
    </w:p>
    <w:p w:rsidR="00AA6499" w:rsidRDefault="00AA6499">
      <w:pPr>
        <w:ind w:left="2160" w:hanging="2160"/>
        <w:rPr>
          <w:sz w:val="20"/>
        </w:rPr>
      </w:pPr>
    </w:p>
    <w:p w:rsidR="00CB70F7" w:rsidRDefault="00CB70F7">
      <w:pPr>
        <w:ind w:left="2160" w:hanging="2160"/>
        <w:rPr>
          <w:sz w:val="20"/>
        </w:rPr>
      </w:pPr>
      <w:r>
        <w:rPr>
          <w:sz w:val="20"/>
        </w:rPr>
        <w:t xml:space="preserve">The </w:t>
      </w:r>
      <w:r>
        <w:rPr>
          <w:b/>
          <w:i/>
          <w:sz w:val="20"/>
        </w:rPr>
        <w:t>Separate Accounts Electronic Filing</w:t>
      </w:r>
      <w:r>
        <w:rPr>
          <w:sz w:val="20"/>
        </w:rPr>
        <w:t xml:space="preserve"> includes the separate accounts annual statement and investment schedule detail.</w:t>
      </w:r>
    </w:p>
    <w:p w:rsidR="00CB70F7" w:rsidRDefault="00CB70F7">
      <w:pPr>
        <w:ind w:left="2160" w:hanging="2160"/>
        <w:rPr>
          <w:sz w:val="20"/>
        </w:rPr>
      </w:pPr>
    </w:p>
    <w:p w:rsidR="00CB70F7" w:rsidRDefault="00CB70F7">
      <w:pPr>
        <w:ind w:left="2160" w:hanging="2160"/>
        <w:rPr>
          <w:sz w:val="20"/>
        </w:rPr>
      </w:pPr>
      <w:r>
        <w:rPr>
          <w:sz w:val="20"/>
        </w:rPr>
        <w:t xml:space="preserve">The </w:t>
      </w:r>
      <w:r>
        <w:rPr>
          <w:b/>
          <w:i/>
          <w:sz w:val="20"/>
        </w:rPr>
        <w:t>Separate Accounts.PDF Filing</w:t>
      </w:r>
      <w:r>
        <w:rPr>
          <w:sz w:val="20"/>
        </w:rPr>
        <w:t xml:space="preserve"> is the .</w:t>
      </w:r>
      <w:proofErr w:type="spellStart"/>
      <w:r>
        <w:rPr>
          <w:sz w:val="20"/>
        </w:rPr>
        <w:t>pdf</w:t>
      </w:r>
      <w:proofErr w:type="spellEnd"/>
      <w:r>
        <w:rPr>
          <w:sz w:val="20"/>
        </w:rPr>
        <w:t xml:space="preserve"> file for the separate accounts annual statement and investment schedule detail.</w:t>
      </w:r>
    </w:p>
    <w:p w:rsidR="00CB70F7" w:rsidRDefault="00CB70F7">
      <w:pPr>
        <w:ind w:left="2160" w:hanging="2160"/>
        <w:rPr>
          <w:i/>
          <w:sz w:val="20"/>
        </w:rPr>
      </w:pPr>
    </w:p>
    <w:p w:rsidR="00CB70F7" w:rsidRDefault="00CB70F7">
      <w:pPr>
        <w:rPr>
          <w:sz w:val="20"/>
        </w:rPr>
      </w:pPr>
      <w:r>
        <w:rPr>
          <w:sz w:val="20"/>
        </w:rPr>
        <w:t xml:space="preserve">The </w:t>
      </w:r>
      <w:r>
        <w:rPr>
          <w:b/>
          <w:i/>
          <w:sz w:val="20"/>
        </w:rPr>
        <w:t>Supplemental Electronic Filing</w:t>
      </w:r>
      <w:r>
        <w:rPr>
          <w:sz w:val="20"/>
        </w:rPr>
        <w:t xml:space="preserve"> includes all supplements due April 1, per the </w:t>
      </w:r>
      <w:r>
        <w:rPr>
          <w:i/>
          <w:sz w:val="20"/>
        </w:rPr>
        <w:t xml:space="preserve">Annual Statement Instructions. </w:t>
      </w:r>
    </w:p>
    <w:p w:rsidR="00CB70F7" w:rsidRDefault="00CB70F7">
      <w:pPr>
        <w:rPr>
          <w:sz w:val="20"/>
        </w:rPr>
      </w:pPr>
    </w:p>
    <w:p w:rsidR="00CB70F7" w:rsidRDefault="00CB70F7">
      <w:pPr>
        <w:rPr>
          <w:sz w:val="20"/>
        </w:rPr>
      </w:pPr>
      <w:r>
        <w:rPr>
          <w:sz w:val="20"/>
        </w:rPr>
        <w:t xml:space="preserve">The </w:t>
      </w:r>
      <w:r>
        <w:rPr>
          <w:b/>
          <w:i/>
          <w:sz w:val="20"/>
        </w:rPr>
        <w:t xml:space="preserve">Supplemental.PDF Filing </w:t>
      </w:r>
      <w:r>
        <w:rPr>
          <w:sz w:val="20"/>
        </w:rPr>
        <w:t>is the .</w:t>
      </w:r>
      <w:proofErr w:type="spellStart"/>
      <w:r>
        <w:rPr>
          <w:sz w:val="20"/>
        </w:rPr>
        <w:t>pdf</w:t>
      </w:r>
      <w:proofErr w:type="spellEnd"/>
      <w:r>
        <w:rPr>
          <w:sz w:val="20"/>
        </w:rPr>
        <w:t xml:space="preserve"> file for all supplements due April 1.</w:t>
      </w:r>
    </w:p>
    <w:p w:rsidR="00CB70F7" w:rsidRDefault="00CB70F7">
      <w:pPr>
        <w:rPr>
          <w:sz w:val="20"/>
        </w:rPr>
      </w:pPr>
    </w:p>
    <w:p w:rsidR="00CB70F7" w:rsidRDefault="00CB70F7">
      <w:pPr>
        <w:rPr>
          <w:sz w:val="20"/>
        </w:rPr>
      </w:pPr>
      <w:r>
        <w:rPr>
          <w:sz w:val="20"/>
        </w:rPr>
        <w:t xml:space="preserve">The </w:t>
      </w:r>
      <w:r>
        <w:rPr>
          <w:b/>
          <w:i/>
          <w:sz w:val="20"/>
        </w:rPr>
        <w:t xml:space="preserve">Quarterly Electronic Filing </w:t>
      </w:r>
      <w:r>
        <w:rPr>
          <w:sz w:val="20"/>
        </w:rPr>
        <w:t>includes the quarterly statement data.</w:t>
      </w:r>
    </w:p>
    <w:p w:rsidR="00CB70F7" w:rsidRDefault="00CB70F7">
      <w:pPr>
        <w:rPr>
          <w:sz w:val="20"/>
        </w:rPr>
      </w:pPr>
    </w:p>
    <w:p w:rsidR="00CB70F7" w:rsidRDefault="00CB70F7">
      <w:pPr>
        <w:rPr>
          <w:sz w:val="20"/>
        </w:rPr>
      </w:pPr>
      <w:r>
        <w:rPr>
          <w:sz w:val="20"/>
        </w:rPr>
        <w:t xml:space="preserve">The </w:t>
      </w:r>
      <w:r>
        <w:rPr>
          <w:b/>
          <w:i/>
          <w:sz w:val="20"/>
        </w:rPr>
        <w:t>Quarterly.PDF Filing</w:t>
      </w:r>
      <w:r>
        <w:rPr>
          <w:sz w:val="20"/>
        </w:rPr>
        <w:t xml:space="preserve"> is the .</w:t>
      </w:r>
      <w:proofErr w:type="spellStart"/>
      <w:r>
        <w:rPr>
          <w:sz w:val="20"/>
        </w:rPr>
        <w:t>pdf</w:t>
      </w:r>
      <w:proofErr w:type="spellEnd"/>
      <w:r>
        <w:rPr>
          <w:sz w:val="20"/>
        </w:rPr>
        <w:t xml:space="preserve"> for quarterly statement data.</w:t>
      </w:r>
    </w:p>
    <w:p w:rsidR="00CB70F7" w:rsidRDefault="00CB70F7">
      <w:pPr>
        <w:rPr>
          <w:sz w:val="20"/>
        </w:rPr>
      </w:pPr>
    </w:p>
    <w:p w:rsidR="00CB70F7" w:rsidRDefault="00CB70F7">
      <w:pPr>
        <w:rPr>
          <w:sz w:val="20"/>
        </w:rPr>
      </w:pPr>
      <w:r>
        <w:rPr>
          <w:sz w:val="20"/>
        </w:rPr>
        <w:t xml:space="preserve">The </w:t>
      </w:r>
      <w:r w:rsidR="00BB1FE3">
        <w:rPr>
          <w:b/>
          <w:i/>
          <w:sz w:val="20"/>
        </w:rPr>
        <w:t>June</w:t>
      </w:r>
      <w:r>
        <w:rPr>
          <w:b/>
          <w:i/>
          <w:sz w:val="20"/>
        </w:rPr>
        <w:t>.PDF Filing</w:t>
      </w:r>
      <w:r>
        <w:rPr>
          <w:sz w:val="20"/>
        </w:rPr>
        <w:t xml:space="preserve"> is the .</w:t>
      </w:r>
      <w:proofErr w:type="spellStart"/>
      <w:r>
        <w:rPr>
          <w:sz w:val="20"/>
        </w:rPr>
        <w:t>pdf</w:t>
      </w:r>
      <w:proofErr w:type="spellEnd"/>
      <w:r>
        <w:rPr>
          <w:sz w:val="20"/>
        </w:rPr>
        <w:t xml:space="preserve"> file for the Audited Financial Statements</w:t>
      </w:r>
      <w:r w:rsidR="004A54C0">
        <w:rPr>
          <w:sz w:val="20"/>
        </w:rPr>
        <w:t xml:space="preserve"> and Accountants Letter of Qualifications</w:t>
      </w:r>
      <w:r>
        <w:rPr>
          <w:sz w:val="20"/>
        </w:rPr>
        <w:t>.</w:t>
      </w:r>
    </w:p>
    <w:p w:rsidR="00CB70F7" w:rsidRDefault="00CB70F7">
      <w:pPr>
        <w:rPr>
          <w:sz w:val="20"/>
        </w:rPr>
      </w:pPr>
    </w:p>
    <w:p w:rsidR="00CB70F7" w:rsidRDefault="00BB1FE3">
      <w:pPr>
        <w:jc w:val="both"/>
        <w:rPr>
          <w:b/>
          <w:sz w:val="20"/>
        </w:rPr>
      </w:pPr>
      <w:r>
        <w:rPr>
          <w:b/>
          <w:sz w:val="20"/>
        </w:rPr>
        <w:t>Column (4)</w:t>
      </w:r>
      <w:r>
        <w:rPr>
          <w:b/>
          <w:sz w:val="20"/>
        </w:rPr>
        <w:tab/>
        <w:t>Number of Copies</w:t>
      </w:r>
    </w:p>
    <w:p w:rsidR="00CB70F7" w:rsidRDefault="00CB70F7">
      <w:pPr>
        <w:jc w:val="both"/>
        <w:rPr>
          <w:sz w:val="20"/>
        </w:rPr>
      </w:pPr>
    </w:p>
    <w:p w:rsidR="00CB70F7" w:rsidRDefault="00CB70F7">
      <w:pPr>
        <w:jc w:val="both"/>
        <w:rPr>
          <w:b/>
          <w:bCs/>
          <w:sz w:val="20"/>
        </w:rPr>
      </w:pPr>
      <w:proofErr w:type="gramStart"/>
      <w:r>
        <w:rPr>
          <w:sz w:val="20"/>
        </w:rPr>
        <w:t>Indicates the number of copies that each foreign or domestic company is required to file for each type of form.</w:t>
      </w:r>
      <w:proofErr w:type="gramEnd"/>
      <w:r>
        <w:rPr>
          <w:sz w:val="20"/>
        </w:rPr>
        <w:t xml:space="preserve"> The Blanks (E</w:t>
      </w:r>
      <w:r w:rsidR="00C34D55">
        <w:rPr>
          <w:sz w:val="20"/>
        </w:rPr>
        <w:t>X</w:t>
      </w:r>
      <w:r>
        <w:rPr>
          <w:sz w:val="20"/>
        </w:rPr>
        <w:t xml:space="preserve">) Task Force modified the 1999 </w:t>
      </w:r>
      <w:r>
        <w:rPr>
          <w:i/>
          <w:sz w:val="20"/>
        </w:rPr>
        <w:t xml:space="preserve">Annual Statement Instructions </w:t>
      </w:r>
      <w:r>
        <w:rPr>
          <w:sz w:val="20"/>
        </w:rPr>
        <w:t>to waive paper filings of certain NAIC supplements and certain investment schedule detail, if such investment schedule data is available to the states via the NAIC database. The checklists reflect this action taken by the Blanks (E</w:t>
      </w:r>
      <w:r w:rsidR="00C34D55">
        <w:rPr>
          <w:sz w:val="20"/>
        </w:rPr>
        <w:t>X</w:t>
      </w:r>
      <w:r>
        <w:rPr>
          <w:sz w:val="20"/>
        </w:rPr>
        <w:t xml:space="preserve">) Task Force. XXX appears in the “Number of Copies” “Foreign” column for the appropriate schedules and exhibits. </w:t>
      </w:r>
      <w:r>
        <w:rPr>
          <w:b/>
          <w:bCs/>
          <w:sz w:val="20"/>
        </w:rPr>
        <w:t>Some states have chosen to</w:t>
      </w:r>
      <w:r>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B12FB8" w:rsidRDefault="00CB70F7">
      <w:pPr>
        <w:jc w:val="both"/>
        <w:rPr>
          <w:b/>
          <w:sz w:val="20"/>
        </w:rPr>
      </w:pPr>
      <w:r>
        <w:rPr>
          <w:b/>
          <w:sz w:val="20"/>
        </w:rPr>
        <w:br w:type="page"/>
      </w:r>
    </w:p>
    <w:p w:rsidR="00B12FB8" w:rsidRDefault="00BB1FE3" w:rsidP="00B12FB8">
      <w:pPr>
        <w:jc w:val="both"/>
        <w:rPr>
          <w:b/>
          <w:sz w:val="20"/>
        </w:rPr>
      </w:pPr>
      <w:r>
        <w:rPr>
          <w:b/>
          <w:sz w:val="20"/>
        </w:rPr>
        <w:lastRenderedPageBreak/>
        <w:t>Column (5)</w:t>
      </w:r>
      <w:r>
        <w:rPr>
          <w:b/>
          <w:sz w:val="20"/>
        </w:rPr>
        <w:tab/>
        <w:t>Due Date</w:t>
      </w:r>
    </w:p>
    <w:p w:rsidR="00B12FB8" w:rsidRDefault="00B12FB8" w:rsidP="00B12FB8">
      <w:pPr>
        <w:jc w:val="both"/>
        <w:rPr>
          <w:b/>
          <w:sz w:val="20"/>
        </w:rPr>
      </w:pPr>
    </w:p>
    <w:p w:rsidR="00B12FB8" w:rsidRDefault="00B12FB8" w:rsidP="00B12FB8">
      <w:pPr>
        <w:pStyle w:val="BodyText"/>
        <w:rPr>
          <w:sz w:val="20"/>
        </w:rPr>
      </w:pPr>
      <w:r>
        <w:rPr>
          <w:sz w:val="20"/>
        </w:rPr>
        <w:t>Indicates the date on which the company must file the form.</w:t>
      </w:r>
    </w:p>
    <w:p w:rsidR="00B12FB8" w:rsidRDefault="00B12FB8">
      <w:pPr>
        <w:jc w:val="both"/>
        <w:rPr>
          <w:b/>
          <w:sz w:val="20"/>
        </w:rPr>
      </w:pPr>
    </w:p>
    <w:p w:rsidR="00CB70F7" w:rsidRDefault="00BB1FE3">
      <w:pPr>
        <w:jc w:val="both"/>
        <w:rPr>
          <w:b/>
          <w:sz w:val="20"/>
        </w:rPr>
      </w:pPr>
      <w:r>
        <w:rPr>
          <w:b/>
          <w:sz w:val="20"/>
        </w:rPr>
        <w:t>Column (6)</w:t>
      </w:r>
      <w:r>
        <w:rPr>
          <w:b/>
          <w:sz w:val="20"/>
        </w:rPr>
        <w:tab/>
        <w:t>Form Source</w:t>
      </w:r>
    </w:p>
    <w:p w:rsidR="00CB70F7" w:rsidRDefault="00CB70F7">
      <w:pPr>
        <w:jc w:val="both"/>
        <w:rPr>
          <w:sz w:val="20"/>
        </w:rPr>
      </w:pPr>
    </w:p>
    <w:p w:rsidR="00CB70F7" w:rsidRDefault="00CB70F7">
      <w:pPr>
        <w:jc w:val="both"/>
        <w:rPr>
          <w:sz w:val="20"/>
        </w:rPr>
      </w:pPr>
      <w:r>
        <w:rPr>
          <w:sz w:val="20"/>
        </w:rPr>
        <w:t xml:space="preserve">This column contains one of three words: “NAIC,” “State,” or “Company,” If this column contains “NAIC,” the company must obtain the forms from the appropriate vendor. If this column contains “State,” the state will provide the forms with the filing instructions (generally, on its website). If this column contains “Company,” the company, or its representative (e.g., its CPA firm), is expected to provide the form based upon the appropriate state instructions or the NAIC </w:t>
      </w:r>
      <w:r>
        <w:rPr>
          <w:i/>
          <w:sz w:val="20"/>
        </w:rPr>
        <w:t>Annual Statement Instructions</w:t>
      </w:r>
      <w:proofErr w:type="gramStart"/>
      <w:r>
        <w:rPr>
          <w:i/>
          <w:sz w:val="20"/>
        </w:rPr>
        <w:t>.</w:t>
      </w:r>
      <w:r>
        <w:rPr>
          <w:sz w:val="20"/>
        </w:rPr>
        <w:t>.</w:t>
      </w:r>
      <w:proofErr w:type="gramEnd"/>
    </w:p>
    <w:p w:rsidR="00CB70F7" w:rsidRDefault="00CB70F7">
      <w:pPr>
        <w:rPr>
          <w:sz w:val="20"/>
        </w:rPr>
      </w:pPr>
    </w:p>
    <w:p w:rsidR="00CB70F7" w:rsidRDefault="00BB1FE3">
      <w:pPr>
        <w:rPr>
          <w:b/>
          <w:sz w:val="20"/>
        </w:rPr>
      </w:pPr>
      <w:r>
        <w:rPr>
          <w:b/>
          <w:sz w:val="20"/>
        </w:rPr>
        <w:t>Column (7)</w:t>
      </w:r>
      <w:r>
        <w:rPr>
          <w:b/>
          <w:sz w:val="20"/>
        </w:rPr>
        <w:tab/>
        <w:t>Applicable Notes</w:t>
      </w:r>
    </w:p>
    <w:p w:rsidR="00CB70F7" w:rsidRDefault="00CB70F7">
      <w:pPr>
        <w:rPr>
          <w:b/>
          <w:sz w:val="20"/>
        </w:rPr>
      </w:pPr>
    </w:p>
    <w:p w:rsidR="00CB70F7" w:rsidRDefault="00CB70F7">
      <w:pPr>
        <w:jc w:val="both"/>
        <w:rPr>
          <w:sz w:val="20"/>
        </w:rPr>
      </w:pPr>
      <w:r>
        <w:rPr>
          <w:sz w:val="20"/>
        </w:rPr>
        <w:t xml:space="preserve">This column contains references to the Notes to the Instructions that apply to each item listed on the checklist. The company should carefully read these notes </w:t>
      </w:r>
      <w:r>
        <w:rPr>
          <w:sz w:val="20"/>
          <w:u w:val="single"/>
        </w:rPr>
        <w:t>before</w:t>
      </w:r>
      <w:r>
        <w:rPr>
          <w:sz w:val="20"/>
        </w:rPr>
        <w:t xml:space="preserve"> submitting a filing. </w:t>
      </w:r>
    </w:p>
    <w:p w:rsidR="00CB70F7" w:rsidRDefault="00CB70F7">
      <w:pPr>
        <w:rPr>
          <w:sz w:val="20"/>
        </w:rPr>
      </w:pPr>
    </w:p>
    <w:p w:rsidR="006E603D" w:rsidRDefault="006E603D">
      <w:pPr>
        <w:rPr>
          <w:sz w:val="20"/>
        </w:rPr>
      </w:pPr>
    </w:p>
    <w:p w:rsidR="006E603D" w:rsidRPr="006E603D" w:rsidRDefault="006E603D" w:rsidP="006E603D">
      <w:pP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EB577E">
        <w:rPr>
          <w:noProof/>
          <w:sz w:val="16"/>
          <w:szCs w:val="16"/>
        </w:rPr>
        <w:t>W:\QA\BLANKS\CHECKLISTS\2017 filings made in 2018\1 fratcklist_2017_filingsmade2018.docx</w:t>
      </w:r>
      <w:r>
        <w:rPr>
          <w:sz w:val="16"/>
          <w:szCs w:val="16"/>
        </w:rPr>
        <w:fldChar w:fldCharType="end"/>
      </w:r>
    </w:p>
    <w:sectPr w:rsidR="006E603D" w:rsidRPr="006E603D" w:rsidSect="00043E87">
      <w:footerReference w:type="even" r:id="rId12"/>
      <w:footerReference w:type="defaul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94" w:rsidRDefault="00394694">
      <w:r>
        <w:separator/>
      </w:r>
    </w:p>
  </w:endnote>
  <w:endnote w:type="continuationSeparator" w:id="0">
    <w:p w:rsidR="00394694" w:rsidRDefault="003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94" w:rsidRDefault="00394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4694" w:rsidRDefault="00394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94" w:rsidRDefault="00394694" w:rsidP="00A661CB">
    <w:pPr>
      <w:pStyle w:val="Footer"/>
      <w:tabs>
        <w:tab w:val="clear" w:pos="4320"/>
        <w:tab w:val="clear" w:pos="8640"/>
        <w:tab w:val="center" w:pos="5040"/>
        <w:tab w:val="right" w:pos="10080"/>
      </w:tabs>
      <w:rPr>
        <w:sz w:val="20"/>
      </w:rPr>
    </w:pPr>
    <w:r>
      <w:rPr>
        <w:sz w:val="20"/>
      </w:rPr>
      <w:t>© 2017 National Association of Insurance Commissioners</w:t>
    </w:r>
    <w:r>
      <w:rPr>
        <w:sz w:val="20"/>
      </w:rPr>
      <w:tab/>
    </w:r>
    <w:r w:rsidRPr="00AF369D">
      <w:rPr>
        <w:sz w:val="20"/>
      </w:rPr>
      <w:fldChar w:fldCharType="begin"/>
    </w:r>
    <w:r w:rsidRPr="00AF369D">
      <w:rPr>
        <w:sz w:val="20"/>
      </w:rPr>
      <w:instrText xml:space="preserve"> PAGE   \* MERGEFORMAT </w:instrText>
    </w:r>
    <w:r w:rsidRPr="00AF369D">
      <w:rPr>
        <w:sz w:val="20"/>
      </w:rPr>
      <w:fldChar w:fldCharType="separate"/>
    </w:r>
    <w:r w:rsidR="00450818">
      <w:rPr>
        <w:noProof/>
        <w:sz w:val="20"/>
      </w:rPr>
      <w:t>7</w:t>
    </w:r>
    <w:r w:rsidRPr="00AF369D">
      <w:rPr>
        <w:noProof/>
        <w:sz w:val="20"/>
      </w:rPr>
      <w:fldChar w:fldCharType="end"/>
    </w:r>
    <w:r>
      <w:rPr>
        <w:noProof/>
        <w:sz w:val="20"/>
      </w:rPr>
      <w:tab/>
      <w:t>Fraternal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94" w:rsidRDefault="00394694" w:rsidP="00A661CB">
    <w:pPr>
      <w:pStyle w:val="Footer"/>
      <w:tabs>
        <w:tab w:val="clear" w:pos="4320"/>
        <w:tab w:val="clear" w:pos="8640"/>
        <w:tab w:val="center" w:pos="5040"/>
        <w:tab w:val="right" w:pos="10080"/>
      </w:tabs>
    </w:pPr>
    <w:r>
      <w:rPr>
        <w:sz w:val="20"/>
      </w:rPr>
      <w:t>© 2017 National Association of Insurance Commissioners</w:t>
    </w:r>
    <w:r>
      <w:rPr>
        <w:sz w:val="20"/>
      </w:rPr>
      <w:tab/>
    </w:r>
    <w:r w:rsidRPr="00AF369D">
      <w:rPr>
        <w:sz w:val="20"/>
      </w:rPr>
      <w:fldChar w:fldCharType="begin"/>
    </w:r>
    <w:r w:rsidRPr="00AF369D">
      <w:rPr>
        <w:sz w:val="20"/>
      </w:rPr>
      <w:instrText xml:space="preserve"> PAGE   \* MERGEFORMAT </w:instrText>
    </w:r>
    <w:r w:rsidRPr="00AF369D">
      <w:rPr>
        <w:sz w:val="20"/>
      </w:rPr>
      <w:fldChar w:fldCharType="separate"/>
    </w:r>
    <w:r w:rsidR="00450818">
      <w:rPr>
        <w:noProof/>
        <w:sz w:val="20"/>
      </w:rPr>
      <w:t>1</w:t>
    </w:r>
    <w:r w:rsidRPr="00AF369D">
      <w:rPr>
        <w:noProof/>
        <w:sz w:val="20"/>
      </w:rPr>
      <w:fldChar w:fldCharType="end"/>
    </w:r>
    <w:r>
      <w:rPr>
        <w:noProof/>
        <w:sz w:val="20"/>
      </w:rPr>
      <w:tab/>
      <w:t>Fraternal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94" w:rsidRDefault="00394694">
      <w:r>
        <w:separator/>
      </w:r>
    </w:p>
  </w:footnote>
  <w:footnote w:type="continuationSeparator" w:id="0">
    <w:p w:rsidR="00394694" w:rsidRDefault="00394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3E"/>
    <w:rsid w:val="00001747"/>
    <w:rsid w:val="00007AB0"/>
    <w:rsid w:val="00043E87"/>
    <w:rsid w:val="0004541A"/>
    <w:rsid w:val="000477E9"/>
    <w:rsid w:val="00064D1D"/>
    <w:rsid w:val="00072F72"/>
    <w:rsid w:val="000821F7"/>
    <w:rsid w:val="000B092A"/>
    <w:rsid w:val="000B4D36"/>
    <w:rsid w:val="000C0D79"/>
    <w:rsid w:val="000C4A45"/>
    <w:rsid w:val="000F7B41"/>
    <w:rsid w:val="00103053"/>
    <w:rsid w:val="0012531B"/>
    <w:rsid w:val="0012725B"/>
    <w:rsid w:val="00127458"/>
    <w:rsid w:val="00141A03"/>
    <w:rsid w:val="00147082"/>
    <w:rsid w:val="00155BF5"/>
    <w:rsid w:val="00156495"/>
    <w:rsid w:val="00166B8D"/>
    <w:rsid w:val="001740F0"/>
    <w:rsid w:val="001A6538"/>
    <w:rsid w:val="001C0CB1"/>
    <w:rsid w:val="001C5E5A"/>
    <w:rsid w:val="001D6BF6"/>
    <w:rsid w:val="001F1596"/>
    <w:rsid w:val="001F2178"/>
    <w:rsid w:val="00232BE5"/>
    <w:rsid w:val="002605B9"/>
    <w:rsid w:val="00271A77"/>
    <w:rsid w:val="00272246"/>
    <w:rsid w:val="002753B6"/>
    <w:rsid w:val="0027720C"/>
    <w:rsid w:val="00284906"/>
    <w:rsid w:val="002A72EB"/>
    <w:rsid w:val="002D2519"/>
    <w:rsid w:val="002F1061"/>
    <w:rsid w:val="00325A2A"/>
    <w:rsid w:val="00330DB7"/>
    <w:rsid w:val="0033354A"/>
    <w:rsid w:val="003512DB"/>
    <w:rsid w:val="0035156B"/>
    <w:rsid w:val="00360465"/>
    <w:rsid w:val="0036177E"/>
    <w:rsid w:val="00361BE9"/>
    <w:rsid w:val="00365994"/>
    <w:rsid w:val="003700AA"/>
    <w:rsid w:val="003705AD"/>
    <w:rsid w:val="00374222"/>
    <w:rsid w:val="00382AD6"/>
    <w:rsid w:val="00382D18"/>
    <w:rsid w:val="003837CD"/>
    <w:rsid w:val="00394694"/>
    <w:rsid w:val="003A3244"/>
    <w:rsid w:val="003C0E0A"/>
    <w:rsid w:val="003C1805"/>
    <w:rsid w:val="003D56EB"/>
    <w:rsid w:val="003D63A4"/>
    <w:rsid w:val="00415821"/>
    <w:rsid w:val="00423E23"/>
    <w:rsid w:val="00435439"/>
    <w:rsid w:val="00441287"/>
    <w:rsid w:val="0044313D"/>
    <w:rsid w:val="00450818"/>
    <w:rsid w:val="0047404A"/>
    <w:rsid w:val="0048561B"/>
    <w:rsid w:val="004A54C0"/>
    <w:rsid w:val="004D28F4"/>
    <w:rsid w:val="004F7132"/>
    <w:rsid w:val="005031E0"/>
    <w:rsid w:val="00503FB1"/>
    <w:rsid w:val="00507FD9"/>
    <w:rsid w:val="00511AEB"/>
    <w:rsid w:val="005234D2"/>
    <w:rsid w:val="00526680"/>
    <w:rsid w:val="00526943"/>
    <w:rsid w:val="00532123"/>
    <w:rsid w:val="0058554B"/>
    <w:rsid w:val="00590DEE"/>
    <w:rsid w:val="005916EF"/>
    <w:rsid w:val="00594F31"/>
    <w:rsid w:val="00597AB3"/>
    <w:rsid w:val="005A305C"/>
    <w:rsid w:val="005A4245"/>
    <w:rsid w:val="005B25C5"/>
    <w:rsid w:val="005E0E33"/>
    <w:rsid w:val="006164CC"/>
    <w:rsid w:val="00627CA8"/>
    <w:rsid w:val="00632F4C"/>
    <w:rsid w:val="00634865"/>
    <w:rsid w:val="00650A4B"/>
    <w:rsid w:val="00663137"/>
    <w:rsid w:val="00663461"/>
    <w:rsid w:val="006668F0"/>
    <w:rsid w:val="00667157"/>
    <w:rsid w:val="0068648D"/>
    <w:rsid w:val="006A0B38"/>
    <w:rsid w:val="006C51C8"/>
    <w:rsid w:val="006D4EDB"/>
    <w:rsid w:val="006D7619"/>
    <w:rsid w:val="006E603D"/>
    <w:rsid w:val="00701DCD"/>
    <w:rsid w:val="007138FA"/>
    <w:rsid w:val="0071501C"/>
    <w:rsid w:val="00723FA3"/>
    <w:rsid w:val="00742543"/>
    <w:rsid w:val="007522AE"/>
    <w:rsid w:val="007667F2"/>
    <w:rsid w:val="00780B3E"/>
    <w:rsid w:val="00791BC5"/>
    <w:rsid w:val="00797FC7"/>
    <w:rsid w:val="007A3E9F"/>
    <w:rsid w:val="007B51FF"/>
    <w:rsid w:val="007F542A"/>
    <w:rsid w:val="007F7E4E"/>
    <w:rsid w:val="00814354"/>
    <w:rsid w:val="0085028F"/>
    <w:rsid w:val="00874EE2"/>
    <w:rsid w:val="00887B30"/>
    <w:rsid w:val="00887F4B"/>
    <w:rsid w:val="008B5F8E"/>
    <w:rsid w:val="008C3D79"/>
    <w:rsid w:val="008D25DB"/>
    <w:rsid w:val="008F57F3"/>
    <w:rsid w:val="008F75A2"/>
    <w:rsid w:val="00921EA6"/>
    <w:rsid w:val="00923296"/>
    <w:rsid w:val="00927B93"/>
    <w:rsid w:val="0093258B"/>
    <w:rsid w:val="009327CA"/>
    <w:rsid w:val="0094096F"/>
    <w:rsid w:val="00941108"/>
    <w:rsid w:val="0094445C"/>
    <w:rsid w:val="00950357"/>
    <w:rsid w:val="00950B97"/>
    <w:rsid w:val="009566FF"/>
    <w:rsid w:val="009622D2"/>
    <w:rsid w:val="00974B18"/>
    <w:rsid w:val="009826B5"/>
    <w:rsid w:val="00982B23"/>
    <w:rsid w:val="0098432F"/>
    <w:rsid w:val="00987001"/>
    <w:rsid w:val="00990190"/>
    <w:rsid w:val="009C15A6"/>
    <w:rsid w:val="009D1312"/>
    <w:rsid w:val="00A15BB8"/>
    <w:rsid w:val="00A20C65"/>
    <w:rsid w:val="00A33F7F"/>
    <w:rsid w:val="00A4390C"/>
    <w:rsid w:val="00A621EA"/>
    <w:rsid w:val="00A661CB"/>
    <w:rsid w:val="00A86EC8"/>
    <w:rsid w:val="00A910AD"/>
    <w:rsid w:val="00AA1CA1"/>
    <w:rsid w:val="00AA6499"/>
    <w:rsid w:val="00AB2E53"/>
    <w:rsid w:val="00AC0143"/>
    <w:rsid w:val="00AD5FEF"/>
    <w:rsid w:val="00AD66FA"/>
    <w:rsid w:val="00AF369D"/>
    <w:rsid w:val="00B0445D"/>
    <w:rsid w:val="00B12FB8"/>
    <w:rsid w:val="00B14272"/>
    <w:rsid w:val="00B44B90"/>
    <w:rsid w:val="00B61010"/>
    <w:rsid w:val="00B70492"/>
    <w:rsid w:val="00B81BBE"/>
    <w:rsid w:val="00B91866"/>
    <w:rsid w:val="00B96E89"/>
    <w:rsid w:val="00BA4681"/>
    <w:rsid w:val="00BA5D79"/>
    <w:rsid w:val="00BB1081"/>
    <w:rsid w:val="00BB13E0"/>
    <w:rsid w:val="00BB1FE3"/>
    <w:rsid w:val="00BC20DD"/>
    <w:rsid w:val="00BC43A1"/>
    <w:rsid w:val="00BE3147"/>
    <w:rsid w:val="00BF4D38"/>
    <w:rsid w:val="00C0207C"/>
    <w:rsid w:val="00C077F2"/>
    <w:rsid w:val="00C156F1"/>
    <w:rsid w:val="00C20A7D"/>
    <w:rsid w:val="00C34D55"/>
    <w:rsid w:val="00C4180A"/>
    <w:rsid w:val="00C57AA6"/>
    <w:rsid w:val="00C6519C"/>
    <w:rsid w:val="00C8006C"/>
    <w:rsid w:val="00C82EBB"/>
    <w:rsid w:val="00C90260"/>
    <w:rsid w:val="00C97D1F"/>
    <w:rsid w:val="00CB08D3"/>
    <w:rsid w:val="00CB52F7"/>
    <w:rsid w:val="00CB70F7"/>
    <w:rsid w:val="00CD6324"/>
    <w:rsid w:val="00CF1408"/>
    <w:rsid w:val="00CF1B4C"/>
    <w:rsid w:val="00CF3DD4"/>
    <w:rsid w:val="00CF447D"/>
    <w:rsid w:val="00D03B46"/>
    <w:rsid w:val="00D0505F"/>
    <w:rsid w:val="00D32DC6"/>
    <w:rsid w:val="00D555E6"/>
    <w:rsid w:val="00D81F33"/>
    <w:rsid w:val="00D85164"/>
    <w:rsid w:val="00D92185"/>
    <w:rsid w:val="00D932E1"/>
    <w:rsid w:val="00D93C12"/>
    <w:rsid w:val="00DC1ABE"/>
    <w:rsid w:val="00DC323A"/>
    <w:rsid w:val="00DD3FAD"/>
    <w:rsid w:val="00E477E6"/>
    <w:rsid w:val="00E64C19"/>
    <w:rsid w:val="00E666C9"/>
    <w:rsid w:val="00E70046"/>
    <w:rsid w:val="00E701E6"/>
    <w:rsid w:val="00E8446B"/>
    <w:rsid w:val="00EA60F1"/>
    <w:rsid w:val="00EA6A79"/>
    <w:rsid w:val="00EB577E"/>
    <w:rsid w:val="00EB7730"/>
    <w:rsid w:val="00EC0027"/>
    <w:rsid w:val="00EC083B"/>
    <w:rsid w:val="00EC31B7"/>
    <w:rsid w:val="00EC4786"/>
    <w:rsid w:val="00EC61D6"/>
    <w:rsid w:val="00EE34F2"/>
    <w:rsid w:val="00EF76B1"/>
    <w:rsid w:val="00F03AE8"/>
    <w:rsid w:val="00F15FC0"/>
    <w:rsid w:val="00F21A13"/>
    <w:rsid w:val="00F35460"/>
    <w:rsid w:val="00F50F0E"/>
    <w:rsid w:val="00F629B0"/>
    <w:rsid w:val="00F73440"/>
    <w:rsid w:val="00F74B72"/>
    <w:rsid w:val="00F75F49"/>
    <w:rsid w:val="00FC40E8"/>
    <w:rsid w:val="00FC4251"/>
    <w:rsid w:val="00FD197D"/>
    <w:rsid w:val="00FE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qFormat/>
    <w:pPr>
      <w:keepNext/>
      <w:jc w:val="center"/>
      <w:outlineLvl w:val="4"/>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BodyText3">
    <w:name w:val="Body Text 3"/>
    <w:basedOn w:val="Normal"/>
    <w:rPr>
      <w:b/>
      <w:sz w:val="18"/>
      <w:szCs w:val="20"/>
    </w:rPr>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B12FB8"/>
    <w:rPr>
      <w:rFonts w:ascii="Tahoma" w:hAnsi="Tahoma" w:cs="Tahoma"/>
      <w:sz w:val="16"/>
      <w:szCs w:val="16"/>
    </w:rPr>
  </w:style>
  <w:style w:type="character" w:customStyle="1" w:styleId="BalloonTextChar">
    <w:name w:val="Balloon Text Char"/>
    <w:basedOn w:val="DefaultParagraphFont"/>
    <w:link w:val="BalloonText"/>
    <w:rsid w:val="00B12FB8"/>
    <w:rPr>
      <w:rFonts w:ascii="Tahoma" w:hAnsi="Tahoma" w:cs="Tahoma"/>
      <w:sz w:val="16"/>
      <w:szCs w:val="16"/>
    </w:rPr>
  </w:style>
  <w:style w:type="character" w:styleId="Hyperlink">
    <w:name w:val="Hyperlink"/>
    <w:basedOn w:val="DefaultParagraphFont"/>
    <w:uiPriority w:val="99"/>
    <w:unhideWhenUsed/>
    <w:rsid w:val="0094096F"/>
    <w:rPr>
      <w:rFonts w:ascii="Times New Roman" w:hAnsi="Times New Roman" w:cs="Times New Roman" w:hint="default"/>
      <w:color w:val="000000"/>
      <w:u w:val="single"/>
    </w:rPr>
  </w:style>
  <w:style w:type="character" w:styleId="FollowedHyperlink">
    <w:name w:val="FollowedHyperlink"/>
    <w:basedOn w:val="DefaultParagraphFont"/>
    <w:rsid w:val="0094096F"/>
    <w:rPr>
      <w:color w:val="800080" w:themeColor="followedHyperlink"/>
      <w:u w:val="single"/>
    </w:rPr>
  </w:style>
  <w:style w:type="paragraph" w:customStyle="1" w:styleId="Default">
    <w:name w:val="Default"/>
    <w:rsid w:val="00EA6A7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qFormat/>
    <w:pPr>
      <w:keepNext/>
      <w:jc w:val="center"/>
      <w:outlineLvl w:val="4"/>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BodyText3">
    <w:name w:val="Body Text 3"/>
    <w:basedOn w:val="Normal"/>
    <w:rPr>
      <w:b/>
      <w:sz w:val="18"/>
      <w:szCs w:val="20"/>
    </w:rPr>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B12FB8"/>
    <w:rPr>
      <w:rFonts w:ascii="Tahoma" w:hAnsi="Tahoma" w:cs="Tahoma"/>
      <w:sz w:val="16"/>
      <w:szCs w:val="16"/>
    </w:rPr>
  </w:style>
  <w:style w:type="character" w:customStyle="1" w:styleId="BalloonTextChar">
    <w:name w:val="Balloon Text Char"/>
    <w:basedOn w:val="DefaultParagraphFont"/>
    <w:link w:val="BalloonText"/>
    <w:rsid w:val="00B12FB8"/>
    <w:rPr>
      <w:rFonts w:ascii="Tahoma" w:hAnsi="Tahoma" w:cs="Tahoma"/>
      <w:sz w:val="16"/>
      <w:szCs w:val="16"/>
    </w:rPr>
  </w:style>
  <w:style w:type="character" w:styleId="Hyperlink">
    <w:name w:val="Hyperlink"/>
    <w:basedOn w:val="DefaultParagraphFont"/>
    <w:uiPriority w:val="99"/>
    <w:unhideWhenUsed/>
    <w:rsid w:val="0094096F"/>
    <w:rPr>
      <w:rFonts w:ascii="Times New Roman" w:hAnsi="Times New Roman" w:cs="Times New Roman" w:hint="default"/>
      <w:color w:val="000000"/>
      <w:u w:val="single"/>
    </w:rPr>
  </w:style>
  <w:style w:type="character" w:styleId="FollowedHyperlink">
    <w:name w:val="FollowedHyperlink"/>
    <w:basedOn w:val="DefaultParagraphFont"/>
    <w:rsid w:val="0094096F"/>
    <w:rPr>
      <w:color w:val="800080" w:themeColor="followedHyperlink"/>
      <w:u w:val="single"/>
    </w:rPr>
  </w:style>
  <w:style w:type="paragraph" w:customStyle="1" w:styleId="Default">
    <w:name w:val="Default"/>
    <w:rsid w:val="00EA6A7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c.org/public_lead_state_report.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CAFilings@oid.ok.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ic.org/public_lead_state_report.htm" TargetMode="External"/><Relationship Id="rId4" Type="http://schemas.openxmlformats.org/officeDocument/2006/relationships/settings" Target="settings.xml"/><Relationship Id="rId9" Type="http://schemas.openxmlformats.org/officeDocument/2006/relationships/hyperlink" Target="http://www.naic.org/public_lead_state_report.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14790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FRATERNAL SOCIETIES</vt:lpstr>
    </vt:vector>
  </TitlesOfParts>
  <Company>NAIC</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FRATERNAL SOCIETIES</dc:title>
  <dc:creator>Administrator</dc:creator>
  <cp:lastModifiedBy>Lauryn Boswell</cp:lastModifiedBy>
  <cp:revision>2</cp:revision>
  <cp:lastPrinted>2014-10-16T12:33:00Z</cp:lastPrinted>
  <dcterms:created xsi:type="dcterms:W3CDTF">2018-01-08T20:37:00Z</dcterms:created>
  <dcterms:modified xsi:type="dcterms:W3CDTF">2018-01-08T20:37:00Z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